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24"/>
          <w:szCs w:val="24"/>
          <w:lang w:val="en-GB" w:eastAsia="en-GB"/>
        </w:rPr>
        <w:id w:val="-1095634724"/>
        <w:docPartObj>
          <w:docPartGallery w:val="Cover Pages"/>
          <w:docPartUnique/>
        </w:docPartObj>
      </w:sdtPr>
      <w:sdtEndPr>
        <w:rPr>
          <w:rFonts w:ascii="Candara" w:eastAsia="Times New Roman" w:hAnsi="Candara" w:cs="Times New Roman"/>
          <w:b/>
          <w:noProof/>
          <w:lang w:val="en-JM" w:eastAsia="en-JM"/>
        </w:rPr>
      </w:sdtEndPr>
      <w:sdtContent>
        <w:tbl>
          <w:tblPr>
            <w:tblpPr w:leftFromText="187" w:rightFromText="187" w:vertAnchor="page" w:horzAnchor="margin" w:tblpXSpec="center" w:tblpY="5476"/>
            <w:tblW w:w="4000" w:type="pct"/>
            <w:tblBorders>
              <w:left w:val="single" w:sz="18" w:space="0" w:color="4F81BD" w:themeColor="accent1"/>
            </w:tblBorders>
            <w:tblLook w:val="04A0" w:firstRow="1" w:lastRow="0" w:firstColumn="1" w:lastColumn="0" w:noHBand="0" w:noVBand="1"/>
          </w:tblPr>
          <w:tblGrid>
            <w:gridCol w:w="7672"/>
          </w:tblGrid>
          <w:tr w:rsidR="00D638F9" w14:paraId="4C6DDD87" w14:textId="77777777" w:rsidTr="00244F9F">
            <w:tc>
              <w:tcPr>
                <w:tcW w:w="7672" w:type="dxa"/>
                <w:tcMar>
                  <w:top w:w="216" w:type="dxa"/>
                  <w:left w:w="115" w:type="dxa"/>
                  <w:bottom w:w="216" w:type="dxa"/>
                  <w:right w:w="115" w:type="dxa"/>
                </w:tcMar>
              </w:tcPr>
              <w:p w14:paraId="47380D95" w14:textId="77777777" w:rsidR="00D638F9" w:rsidRDefault="00D638F9" w:rsidP="00244F9F">
                <w:pPr>
                  <w:pStyle w:val="NoSpacing"/>
                  <w:rPr>
                    <w:rFonts w:asciiTheme="majorHAnsi" w:eastAsiaTheme="majorEastAsia" w:hAnsiTheme="majorHAnsi" w:cstheme="majorBidi"/>
                  </w:rPr>
                </w:pPr>
              </w:p>
            </w:tc>
          </w:tr>
          <w:tr w:rsidR="00D638F9" w14:paraId="6003DF5E" w14:textId="77777777" w:rsidTr="00244F9F">
            <w:tc>
              <w:tcPr>
                <w:tcW w:w="7672" w:type="dxa"/>
              </w:tcPr>
              <w:sdt>
                <w:sdtPr>
                  <w:rPr>
                    <w:rFonts w:ascii="Candara" w:eastAsia="Times New Roman" w:hAnsi="Candara" w:cs="BookmanOldStyle-Bold"/>
                    <w:b/>
                    <w:bCs/>
                    <w:sz w:val="56"/>
                    <w:szCs w:val="56"/>
                    <w:lang w:val="en-JM" w:eastAsia="en-JM"/>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2DD85A10" w14:textId="77777777" w:rsidR="00D638F9" w:rsidRDefault="00C0498A" w:rsidP="004C1E94">
                    <w:pPr>
                      <w:pStyle w:val="NoSpacing"/>
                      <w:jc w:val="center"/>
                      <w:rPr>
                        <w:rFonts w:asciiTheme="majorHAnsi" w:eastAsiaTheme="majorEastAsia" w:hAnsiTheme="majorHAnsi" w:cstheme="majorBidi"/>
                        <w:color w:val="4F81BD" w:themeColor="accent1"/>
                        <w:sz w:val="80"/>
                        <w:szCs w:val="80"/>
                      </w:rPr>
                    </w:pPr>
                    <w:r>
                      <w:rPr>
                        <w:rFonts w:ascii="Candara" w:eastAsia="Times New Roman" w:hAnsi="Candara" w:cs="BookmanOldStyle-Bold"/>
                        <w:b/>
                        <w:bCs/>
                        <w:sz w:val="56"/>
                        <w:szCs w:val="56"/>
                        <w:lang w:eastAsia="en-JM"/>
                      </w:rPr>
                      <w:t>REQUEST FOR THE SUBMISSION OF OFFERS      FOR THE LEASE                            OF                                   ALTAMONT DACOSTA INSTITUTE                                             AND                                         ADJOINING PROPERTIES</w:t>
                    </w:r>
                  </w:p>
                </w:sdtContent>
              </w:sdt>
            </w:tc>
          </w:tr>
          <w:tr w:rsidR="00D638F9" w14:paraId="15D1A6AD" w14:textId="77777777" w:rsidTr="00244F9F">
            <w:tc>
              <w:tcPr>
                <w:tcW w:w="7672" w:type="dxa"/>
                <w:tcMar>
                  <w:top w:w="216" w:type="dxa"/>
                  <w:left w:w="115" w:type="dxa"/>
                  <w:bottom w:w="216" w:type="dxa"/>
                  <w:right w:w="115" w:type="dxa"/>
                </w:tcMar>
              </w:tcPr>
              <w:p w14:paraId="0F9D04E6" w14:textId="77777777" w:rsidR="00D638F9" w:rsidRDefault="00D638F9" w:rsidP="00244F9F">
                <w:pPr>
                  <w:pStyle w:val="NoSpacing"/>
                  <w:jc w:val="center"/>
                  <w:rPr>
                    <w:rFonts w:asciiTheme="majorHAnsi" w:eastAsiaTheme="majorEastAsia" w:hAnsiTheme="majorHAnsi" w:cstheme="majorBidi"/>
                  </w:rPr>
                </w:pPr>
              </w:p>
            </w:tc>
          </w:tr>
        </w:tbl>
        <w:p w14:paraId="26F3FA64" w14:textId="77777777" w:rsidR="00D638F9" w:rsidRDefault="00244F9F">
          <w:r>
            <w:rPr>
              <w:noProof/>
              <w:lang w:val="en-JM" w:eastAsia="en-JM"/>
            </w:rPr>
            <w:drawing>
              <wp:inline distT="0" distB="0" distL="0" distR="0" wp14:anchorId="4AE3EB0A" wp14:editId="24BCBE51">
                <wp:extent cx="5943600" cy="1653367"/>
                <wp:effectExtent l="0" t="0" r="0" b="4445"/>
                <wp:docPr id="16" name="Picture 16" descr="Institute of Jamaica – For the encouragement of Literature, Science a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itute of Jamaica – For the encouragement of Literature, Science and Art."/>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43600" cy="1653367"/>
                        </a:xfrm>
                        <a:prstGeom prst="rect">
                          <a:avLst/>
                        </a:prstGeom>
                        <a:noFill/>
                        <a:ln>
                          <a:noFill/>
                        </a:ln>
                      </pic:spPr>
                    </pic:pic>
                  </a:graphicData>
                </a:graphic>
              </wp:inline>
            </w:drawing>
          </w:r>
        </w:p>
        <w:p w14:paraId="78D98300" w14:textId="77777777" w:rsidR="00D638F9" w:rsidRDefault="00D638F9"/>
        <w:tbl>
          <w:tblPr>
            <w:tblpPr w:leftFromText="187" w:rightFromText="187" w:horzAnchor="margin" w:tblpXSpec="center" w:tblpYSpec="bottom"/>
            <w:tblW w:w="4000" w:type="pct"/>
            <w:tblLook w:val="04A0" w:firstRow="1" w:lastRow="0" w:firstColumn="1" w:lastColumn="0" w:noHBand="0" w:noVBand="1"/>
          </w:tblPr>
          <w:tblGrid>
            <w:gridCol w:w="7672"/>
          </w:tblGrid>
          <w:tr w:rsidR="00D638F9" w14:paraId="047B7391" w14:textId="77777777">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4B838B70" w14:textId="77777777" w:rsidR="00D638F9" w:rsidRDefault="00E15A1F">
                    <w:pPr>
                      <w:pStyle w:val="NoSpacing"/>
                      <w:rPr>
                        <w:color w:val="4F81BD" w:themeColor="accent1"/>
                      </w:rPr>
                    </w:pPr>
                    <w:r>
                      <w:rPr>
                        <w:color w:val="4F81BD" w:themeColor="accent1"/>
                      </w:rPr>
                      <w:t>ASSETS DEPARTMENT</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21-03-08T00:00:00Z">
                    <w:dateFormat w:val="M/d/yyyy"/>
                    <w:lid w:val="en-US"/>
                    <w:storeMappedDataAs w:val="dateTime"/>
                    <w:calendar w:val="gregorian"/>
                  </w:date>
                </w:sdtPr>
                <w:sdtEndPr/>
                <w:sdtContent>
                  <w:p w14:paraId="10892C05" w14:textId="77777777" w:rsidR="00D638F9" w:rsidRDefault="00244F9F">
                    <w:pPr>
                      <w:pStyle w:val="NoSpacing"/>
                      <w:rPr>
                        <w:color w:val="4F81BD" w:themeColor="accent1"/>
                      </w:rPr>
                    </w:pPr>
                    <w:r>
                      <w:rPr>
                        <w:color w:val="4F81BD" w:themeColor="accent1"/>
                      </w:rPr>
                      <w:t>3/8/2021</w:t>
                    </w:r>
                  </w:p>
                </w:sdtContent>
              </w:sdt>
              <w:p w14:paraId="796A779B" w14:textId="77777777" w:rsidR="00D638F9" w:rsidRDefault="00D638F9">
                <w:pPr>
                  <w:pStyle w:val="NoSpacing"/>
                  <w:rPr>
                    <w:color w:val="4F81BD" w:themeColor="accent1"/>
                  </w:rPr>
                </w:pPr>
              </w:p>
            </w:tc>
          </w:tr>
        </w:tbl>
        <w:p w14:paraId="0F0D37B4" w14:textId="77777777" w:rsidR="00D638F9" w:rsidRDefault="00D638F9"/>
        <w:p w14:paraId="091EA672" w14:textId="77777777" w:rsidR="00D638F9" w:rsidRDefault="00D638F9">
          <w:pPr>
            <w:rPr>
              <w:rFonts w:ascii="Candara" w:hAnsi="Candara"/>
              <w:b/>
              <w:noProof/>
              <w:lang w:val="en-JM" w:eastAsia="en-JM"/>
            </w:rPr>
          </w:pPr>
          <w:r>
            <w:rPr>
              <w:rFonts w:ascii="Candara" w:hAnsi="Candara"/>
              <w:b/>
              <w:noProof/>
              <w:lang w:val="en-JM" w:eastAsia="en-JM"/>
            </w:rPr>
            <w:br w:type="page"/>
          </w:r>
        </w:p>
      </w:sdtContent>
    </w:sdt>
    <w:p w14:paraId="77E423C6" w14:textId="77777777" w:rsidR="00A00EDC" w:rsidRPr="00D74503" w:rsidRDefault="00A00EDC" w:rsidP="0047197B">
      <w:pPr>
        <w:spacing w:line="276" w:lineRule="auto"/>
        <w:rPr>
          <w:rFonts w:ascii="Candara" w:hAnsi="Candara"/>
          <w:b/>
          <w:noProof/>
          <w:lang w:val="en-JM" w:eastAsia="en-JM"/>
        </w:rPr>
      </w:pPr>
    </w:p>
    <w:p w14:paraId="063D6443" w14:textId="77777777" w:rsidR="00A00EDC" w:rsidRPr="00D74503" w:rsidRDefault="00A00EDC" w:rsidP="0047197B">
      <w:pPr>
        <w:autoSpaceDE w:val="0"/>
        <w:autoSpaceDN w:val="0"/>
        <w:adjustRightInd w:val="0"/>
        <w:spacing w:line="276" w:lineRule="auto"/>
        <w:rPr>
          <w:rFonts w:ascii="Candara" w:hAnsi="Candara" w:cs="BookmanOldStyle-Bold"/>
          <w:b/>
          <w:bCs/>
          <w:lang w:val="en-JM" w:eastAsia="en-JM"/>
        </w:rPr>
      </w:pPr>
    </w:p>
    <w:p w14:paraId="7C3BFF3B" w14:textId="77777777" w:rsidR="00A00EDC" w:rsidRPr="00D74503" w:rsidRDefault="00A00EDC" w:rsidP="00244F9F">
      <w:pPr>
        <w:autoSpaceDE w:val="0"/>
        <w:autoSpaceDN w:val="0"/>
        <w:adjustRightInd w:val="0"/>
        <w:spacing w:line="276" w:lineRule="auto"/>
        <w:jc w:val="center"/>
        <w:rPr>
          <w:rFonts w:ascii="Candara" w:hAnsi="Candara" w:cs="BookmanOldStyle-Bold"/>
          <w:b/>
          <w:bCs/>
          <w:lang w:val="en-JM" w:eastAsia="en-JM"/>
        </w:rPr>
      </w:pPr>
    </w:p>
    <w:p w14:paraId="24BB70AC" w14:textId="77777777" w:rsidR="00A00EDC" w:rsidRPr="00D74503" w:rsidRDefault="00A00EDC" w:rsidP="0047197B">
      <w:pPr>
        <w:autoSpaceDE w:val="0"/>
        <w:autoSpaceDN w:val="0"/>
        <w:adjustRightInd w:val="0"/>
        <w:spacing w:line="276" w:lineRule="auto"/>
        <w:rPr>
          <w:rFonts w:ascii="Candara" w:hAnsi="Candara" w:cs="BookmanOldStyle-Bold"/>
          <w:b/>
          <w:bCs/>
          <w:lang w:val="en-JM" w:eastAsia="en-JM"/>
        </w:rPr>
      </w:pPr>
    </w:p>
    <w:p w14:paraId="45DE423D" w14:textId="77777777" w:rsidR="00A00EDC" w:rsidRPr="00D74503" w:rsidRDefault="00A00EDC" w:rsidP="0047197B">
      <w:pPr>
        <w:spacing w:line="276" w:lineRule="auto"/>
        <w:jc w:val="center"/>
        <w:rPr>
          <w:rFonts w:ascii="Candara" w:hAnsi="Candara"/>
          <w:b/>
        </w:rPr>
      </w:pPr>
    </w:p>
    <w:p w14:paraId="7A9FEA22" w14:textId="77777777" w:rsidR="00A00EDC" w:rsidRPr="00D74503" w:rsidRDefault="00A00EDC" w:rsidP="0047197B">
      <w:pPr>
        <w:spacing w:line="276" w:lineRule="auto"/>
        <w:jc w:val="center"/>
        <w:rPr>
          <w:rFonts w:ascii="Candara" w:hAnsi="Candara"/>
          <w:b/>
        </w:rPr>
      </w:pPr>
    </w:p>
    <w:p w14:paraId="63E62198" w14:textId="77777777" w:rsidR="00A00EDC" w:rsidRPr="00D74503" w:rsidRDefault="00244F9F" w:rsidP="0047197B">
      <w:pPr>
        <w:spacing w:line="276" w:lineRule="auto"/>
        <w:jc w:val="center"/>
        <w:rPr>
          <w:rFonts w:ascii="Candara" w:hAnsi="Candara"/>
          <w:b/>
        </w:rPr>
      </w:pPr>
      <w:r>
        <w:rPr>
          <w:noProof/>
          <w:lang w:val="en-JM" w:eastAsia="en-JM"/>
        </w:rPr>
        <w:drawing>
          <wp:inline distT="0" distB="0" distL="0" distR="0" wp14:anchorId="77DE018A" wp14:editId="1AEDFC5A">
            <wp:extent cx="5943600" cy="1653367"/>
            <wp:effectExtent l="0" t="0" r="0" b="4445"/>
            <wp:docPr id="15" name="Picture 15" descr="Institute of Jamaica – For the encouragement of Literature, Science a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e of Jamaica – For the encouragement of Literature, Science and Art."/>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43600" cy="1653367"/>
                    </a:xfrm>
                    <a:prstGeom prst="rect">
                      <a:avLst/>
                    </a:prstGeom>
                    <a:noFill/>
                    <a:ln>
                      <a:noFill/>
                    </a:ln>
                  </pic:spPr>
                </pic:pic>
              </a:graphicData>
            </a:graphic>
          </wp:inline>
        </w:drawing>
      </w:r>
    </w:p>
    <w:p w14:paraId="0EA3BF2E" w14:textId="77777777" w:rsidR="00A00EDC" w:rsidRPr="00D74503" w:rsidRDefault="00A00EDC" w:rsidP="0047197B">
      <w:pPr>
        <w:spacing w:line="276" w:lineRule="auto"/>
        <w:jc w:val="center"/>
        <w:rPr>
          <w:rFonts w:ascii="Candara" w:hAnsi="Candara"/>
          <w:b/>
        </w:rPr>
      </w:pPr>
    </w:p>
    <w:p w14:paraId="3AE9FDF6" w14:textId="77777777" w:rsidR="004C1E94" w:rsidRDefault="004C1E94" w:rsidP="0047197B">
      <w:pPr>
        <w:autoSpaceDE w:val="0"/>
        <w:autoSpaceDN w:val="0"/>
        <w:adjustRightInd w:val="0"/>
        <w:spacing w:line="276" w:lineRule="auto"/>
        <w:rPr>
          <w:rFonts w:ascii="Candara" w:hAnsi="Candara" w:cs="BookmanOldStyle"/>
          <w:lang w:val="en-JM" w:eastAsia="en-JM"/>
        </w:rPr>
      </w:pPr>
    </w:p>
    <w:p w14:paraId="3DC08D53" w14:textId="77777777" w:rsidR="004C1E94" w:rsidRDefault="004C1E94" w:rsidP="0047197B">
      <w:pPr>
        <w:autoSpaceDE w:val="0"/>
        <w:autoSpaceDN w:val="0"/>
        <w:adjustRightInd w:val="0"/>
        <w:spacing w:line="276" w:lineRule="auto"/>
        <w:rPr>
          <w:rFonts w:ascii="Candara" w:hAnsi="Candara" w:cs="BookmanOldStyle"/>
          <w:lang w:val="en-JM" w:eastAsia="en-JM"/>
        </w:rPr>
      </w:pPr>
    </w:p>
    <w:p w14:paraId="1EFA8385" w14:textId="77777777" w:rsidR="00A00EDC" w:rsidRPr="00D74503" w:rsidRDefault="00A00EDC" w:rsidP="0047197B">
      <w:pPr>
        <w:autoSpaceDE w:val="0"/>
        <w:autoSpaceDN w:val="0"/>
        <w:adjustRightInd w:val="0"/>
        <w:spacing w:line="276" w:lineRule="auto"/>
        <w:rPr>
          <w:rFonts w:ascii="Candara" w:hAnsi="Candara"/>
          <w:b/>
        </w:rPr>
      </w:pPr>
      <w:r w:rsidRPr="00D74503">
        <w:rPr>
          <w:rFonts w:ascii="Candara" w:hAnsi="Candara" w:cs="BookmanOldStyle"/>
          <w:lang w:val="en-JM" w:eastAsia="en-JM"/>
        </w:rPr>
        <w:t>This document is intended to guide interested parties concerning this opportunity and</w:t>
      </w:r>
      <w:r w:rsidR="007B6CE9" w:rsidRPr="00D74503">
        <w:rPr>
          <w:rFonts w:ascii="Candara" w:hAnsi="Candara" w:cs="BookmanOldStyle"/>
          <w:lang w:val="en-JM" w:eastAsia="en-JM"/>
        </w:rPr>
        <w:t xml:space="preserve"> </w:t>
      </w:r>
      <w:r w:rsidRPr="00D74503">
        <w:rPr>
          <w:rFonts w:ascii="Candara" w:hAnsi="Candara" w:cs="BookmanOldStyle"/>
          <w:lang w:val="en-JM" w:eastAsia="en-JM"/>
        </w:rPr>
        <w:t>indicates the basis upon which proposals will be accepted and evaluated to conclude a</w:t>
      </w:r>
      <w:r w:rsidR="007B6CE9" w:rsidRPr="00D74503">
        <w:rPr>
          <w:rFonts w:ascii="Candara" w:hAnsi="Candara" w:cs="BookmanOldStyle"/>
          <w:lang w:val="en-JM" w:eastAsia="en-JM"/>
        </w:rPr>
        <w:t xml:space="preserve"> </w:t>
      </w:r>
      <w:r w:rsidRPr="00D74503">
        <w:rPr>
          <w:rFonts w:ascii="Candara" w:hAnsi="Candara" w:cs="BookmanOldStyle"/>
          <w:lang w:val="en-JM" w:eastAsia="en-JM"/>
        </w:rPr>
        <w:t>selection.</w:t>
      </w:r>
    </w:p>
    <w:p w14:paraId="0B943B0B" w14:textId="77777777" w:rsidR="00A00EDC" w:rsidRPr="00D74503" w:rsidRDefault="00A00EDC" w:rsidP="0047197B">
      <w:pPr>
        <w:spacing w:line="276" w:lineRule="auto"/>
        <w:rPr>
          <w:rFonts w:ascii="Candara" w:hAnsi="Candara"/>
          <w:b/>
        </w:rPr>
      </w:pPr>
    </w:p>
    <w:p w14:paraId="50A9D18A" w14:textId="77777777" w:rsidR="00B56FB8" w:rsidRPr="00D74503" w:rsidRDefault="00B56FB8" w:rsidP="00B56FB8">
      <w:pPr>
        <w:pStyle w:val="Default"/>
        <w:rPr>
          <w:rFonts w:ascii="Candara" w:hAnsi="Candara"/>
        </w:rPr>
      </w:pPr>
    </w:p>
    <w:p w14:paraId="1DD86BFC" w14:textId="77777777" w:rsidR="001B6FAF" w:rsidRDefault="001B6FAF" w:rsidP="001B6FAF">
      <w:pPr>
        <w:spacing w:line="276" w:lineRule="auto"/>
        <w:jc w:val="center"/>
        <w:rPr>
          <w:rFonts w:ascii="Candara" w:hAnsi="Candara"/>
          <w:b/>
          <w:bCs/>
          <w:color w:val="FF0000"/>
          <w:u w:val="single"/>
        </w:rPr>
      </w:pPr>
      <w:r w:rsidRPr="001B6FAF">
        <w:rPr>
          <w:rFonts w:ascii="Candara" w:hAnsi="Candara"/>
          <w:b/>
          <w:color w:val="000000"/>
          <w:sz w:val="23"/>
          <w:szCs w:val="23"/>
          <w:lang w:val="en-US" w:eastAsia="en-029"/>
        </w:rPr>
        <w:t>Request for the Submission of Offers</w:t>
      </w:r>
      <w:r>
        <w:rPr>
          <w:rFonts w:ascii="Candara" w:hAnsi="Candara"/>
          <w:b/>
          <w:color w:val="000000"/>
          <w:sz w:val="23"/>
          <w:szCs w:val="23"/>
          <w:lang w:val="en-US" w:eastAsia="en-029"/>
        </w:rPr>
        <w:t xml:space="preserve">:   </w:t>
      </w:r>
      <w:bookmarkStart w:id="0" w:name="_GoBack"/>
      <w:r>
        <w:rPr>
          <w:rFonts w:ascii="Candara" w:hAnsi="Candara"/>
          <w:b/>
          <w:bCs/>
          <w:color w:val="FF0000"/>
          <w:u w:val="single"/>
        </w:rPr>
        <w:t xml:space="preserve">April </w:t>
      </w:r>
      <w:commentRangeStart w:id="1"/>
      <w:commentRangeStart w:id="2"/>
      <w:r w:rsidR="00873650">
        <w:rPr>
          <w:rFonts w:ascii="Candara" w:hAnsi="Candara"/>
          <w:b/>
          <w:bCs/>
          <w:color w:val="FF0000"/>
          <w:u w:val="single"/>
        </w:rPr>
        <w:t>29</w:t>
      </w:r>
      <w:commentRangeEnd w:id="1"/>
      <w:r w:rsidR="00ED47CA">
        <w:rPr>
          <w:rStyle w:val="CommentReference"/>
          <w:rFonts w:ascii="Calibri" w:eastAsia="Calibri" w:hAnsi="Calibri" w:cs="Calibri"/>
          <w:lang w:val="en-US" w:eastAsia="en-US"/>
        </w:rPr>
        <w:commentReference w:id="1"/>
      </w:r>
      <w:commentRangeEnd w:id="2"/>
      <w:r w:rsidR="00315448">
        <w:rPr>
          <w:rStyle w:val="CommentReference"/>
          <w:rFonts w:ascii="Calibri" w:eastAsia="Calibri" w:hAnsi="Calibri" w:cs="Calibri"/>
          <w:lang w:val="en-US" w:eastAsia="en-US"/>
        </w:rPr>
        <w:commentReference w:id="2"/>
      </w:r>
      <w:r w:rsidR="00873650">
        <w:rPr>
          <w:rFonts w:ascii="Candara" w:hAnsi="Candara"/>
          <w:b/>
          <w:bCs/>
          <w:color w:val="FF0000"/>
          <w:u w:val="single"/>
        </w:rPr>
        <w:t xml:space="preserve">, </w:t>
      </w:r>
      <w:r>
        <w:rPr>
          <w:rFonts w:ascii="Candara" w:hAnsi="Candara"/>
          <w:b/>
          <w:bCs/>
          <w:color w:val="FF0000"/>
          <w:u w:val="single"/>
        </w:rPr>
        <w:t>2021</w:t>
      </w:r>
      <w:bookmarkEnd w:id="0"/>
    </w:p>
    <w:p w14:paraId="12B355A7" w14:textId="77777777" w:rsidR="00FB3B8B" w:rsidRPr="00477755" w:rsidRDefault="001B6FAF" w:rsidP="001B6FAF">
      <w:pPr>
        <w:spacing w:line="276" w:lineRule="auto"/>
        <w:jc w:val="center"/>
        <w:rPr>
          <w:rFonts w:ascii="Candara" w:hAnsi="Candara"/>
          <w:b/>
          <w:bCs/>
          <w:u w:val="single"/>
        </w:rPr>
      </w:pPr>
      <w:r w:rsidRPr="00477755">
        <w:rPr>
          <w:rFonts w:ascii="Candara" w:hAnsi="Candara"/>
          <w:b/>
          <w:bCs/>
          <w:u w:val="single"/>
        </w:rPr>
        <w:t>Submission date</w:t>
      </w:r>
      <w:r w:rsidR="000962D7" w:rsidRPr="00477755">
        <w:rPr>
          <w:rFonts w:ascii="Candara" w:hAnsi="Candara"/>
          <w:b/>
          <w:bCs/>
          <w:u w:val="single"/>
        </w:rPr>
        <w:t>:</w:t>
      </w:r>
      <w:r w:rsidR="00E275FD" w:rsidRPr="00477755">
        <w:rPr>
          <w:rFonts w:ascii="Candara" w:hAnsi="Candara"/>
          <w:b/>
          <w:bCs/>
          <w:u w:val="single"/>
        </w:rPr>
        <w:t xml:space="preserve"> </w:t>
      </w:r>
      <w:r w:rsidRPr="00477755">
        <w:rPr>
          <w:rFonts w:ascii="Candara" w:hAnsi="Candara"/>
          <w:b/>
          <w:bCs/>
          <w:u w:val="single"/>
        </w:rPr>
        <w:t xml:space="preserve"> </w:t>
      </w:r>
      <w:r w:rsidRPr="00477755">
        <w:rPr>
          <w:rFonts w:ascii="Candara" w:hAnsi="Candara"/>
          <w:b/>
          <w:bCs/>
          <w:u w:val="single"/>
        </w:rPr>
        <w:tab/>
      </w:r>
      <w:r w:rsidR="00AB4549">
        <w:rPr>
          <w:rFonts w:ascii="Candara" w:hAnsi="Candara"/>
          <w:b/>
          <w:bCs/>
          <w:u w:val="single"/>
        </w:rPr>
        <w:t xml:space="preserve">Thursday, </w:t>
      </w:r>
      <w:r w:rsidR="00477755" w:rsidRPr="00477755">
        <w:rPr>
          <w:rFonts w:ascii="Candara" w:hAnsi="Candara"/>
          <w:b/>
          <w:bCs/>
          <w:u w:val="single"/>
        </w:rPr>
        <w:t>October 2</w:t>
      </w:r>
      <w:r w:rsidR="00AB4549">
        <w:rPr>
          <w:rFonts w:ascii="Candara" w:hAnsi="Candara"/>
          <w:b/>
          <w:bCs/>
          <w:u w:val="single"/>
        </w:rPr>
        <w:t>8</w:t>
      </w:r>
      <w:r w:rsidR="00873650" w:rsidRPr="00477755">
        <w:rPr>
          <w:rFonts w:ascii="Candara" w:hAnsi="Candara"/>
          <w:b/>
          <w:bCs/>
          <w:u w:val="single"/>
        </w:rPr>
        <w:t>,</w:t>
      </w:r>
      <w:r w:rsidR="006B6A71" w:rsidRPr="00477755">
        <w:rPr>
          <w:rFonts w:ascii="Candara" w:hAnsi="Candara"/>
          <w:b/>
          <w:bCs/>
          <w:u w:val="single"/>
        </w:rPr>
        <w:t xml:space="preserve"> 2021</w:t>
      </w:r>
      <w:r w:rsidRPr="00477755">
        <w:rPr>
          <w:rFonts w:ascii="Candara" w:hAnsi="Candara"/>
          <w:b/>
          <w:bCs/>
          <w:u w:val="single"/>
        </w:rPr>
        <w:t xml:space="preserve"> at </w:t>
      </w:r>
      <w:r w:rsidR="007F4F23" w:rsidRPr="00477755">
        <w:rPr>
          <w:rFonts w:ascii="Candara" w:hAnsi="Candara"/>
          <w:b/>
          <w:bCs/>
          <w:u w:val="single"/>
        </w:rPr>
        <w:t>1</w:t>
      </w:r>
      <w:r w:rsidR="006B6A71" w:rsidRPr="00477755">
        <w:rPr>
          <w:rFonts w:ascii="Candara" w:hAnsi="Candara"/>
          <w:b/>
          <w:bCs/>
          <w:u w:val="single"/>
        </w:rPr>
        <w:t>0:00 a</w:t>
      </w:r>
      <w:r w:rsidR="00B56FB8" w:rsidRPr="00477755">
        <w:rPr>
          <w:rFonts w:ascii="Candara" w:hAnsi="Candara"/>
          <w:b/>
          <w:bCs/>
          <w:u w:val="single"/>
        </w:rPr>
        <w:t>.m.</w:t>
      </w:r>
    </w:p>
    <w:p w14:paraId="04E99681" w14:textId="77777777" w:rsidR="00FB3B8B" w:rsidRPr="00D74503" w:rsidRDefault="00FB3B8B" w:rsidP="0047197B">
      <w:pPr>
        <w:spacing w:line="276" w:lineRule="auto"/>
        <w:rPr>
          <w:rFonts w:ascii="Candara" w:hAnsi="Candara"/>
          <w:b/>
          <w:u w:val="single"/>
        </w:rPr>
      </w:pPr>
    </w:p>
    <w:p w14:paraId="103F7422" w14:textId="77777777" w:rsidR="00F12995" w:rsidRDefault="00F12995" w:rsidP="0047197B">
      <w:pPr>
        <w:autoSpaceDE w:val="0"/>
        <w:autoSpaceDN w:val="0"/>
        <w:adjustRightInd w:val="0"/>
        <w:spacing w:line="276" w:lineRule="auto"/>
        <w:jc w:val="center"/>
        <w:rPr>
          <w:rFonts w:ascii="Candara" w:hAnsi="Candara" w:cs="BookmanOldStyle"/>
          <w:b/>
          <w:lang w:val="en-JM" w:eastAsia="en-JM"/>
        </w:rPr>
      </w:pPr>
    </w:p>
    <w:p w14:paraId="6D5708B3" w14:textId="77777777" w:rsidR="000B2E16" w:rsidRDefault="000B2E16" w:rsidP="0047197B">
      <w:pPr>
        <w:autoSpaceDE w:val="0"/>
        <w:autoSpaceDN w:val="0"/>
        <w:adjustRightInd w:val="0"/>
        <w:spacing w:line="276" w:lineRule="auto"/>
        <w:jc w:val="center"/>
        <w:rPr>
          <w:rFonts w:ascii="Candara" w:hAnsi="Candara" w:cs="BookmanOldStyle"/>
          <w:b/>
          <w:lang w:val="en-JM" w:eastAsia="en-JM"/>
        </w:rPr>
      </w:pPr>
    </w:p>
    <w:p w14:paraId="3EF5BEC0" w14:textId="77777777" w:rsidR="000B2E16" w:rsidRDefault="000B2E16" w:rsidP="0047197B">
      <w:pPr>
        <w:autoSpaceDE w:val="0"/>
        <w:autoSpaceDN w:val="0"/>
        <w:adjustRightInd w:val="0"/>
        <w:spacing w:line="276" w:lineRule="auto"/>
        <w:jc w:val="center"/>
        <w:rPr>
          <w:rFonts w:ascii="Candara" w:hAnsi="Candara" w:cs="BookmanOldStyle"/>
          <w:b/>
          <w:lang w:val="en-JM" w:eastAsia="en-JM"/>
        </w:rPr>
      </w:pPr>
    </w:p>
    <w:p w14:paraId="74A3B22D" w14:textId="77777777" w:rsidR="000B2E16" w:rsidRDefault="000B2E16" w:rsidP="0047197B">
      <w:pPr>
        <w:autoSpaceDE w:val="0"/>
        <w:autoSpaceDN w:val="0"/>
        <w:adjustRightInd w:val="0"/>
        <w:spacing w:line="276" w:lineRule="auto"/>
        <w:jc w:val="center"/>
        <w:rPr>
          <w:rFonts w:ascii="Candara" w:hAnsi="Candara" w:cs="BookmanOldStyle"/>
          <w:b/>
          <w:lang w:val="en-JM" w:eastAsia="en-JM"/>
        </w:rPr>
      </w:pPr>
    </w:p>
    <w:p w14:paraId="46F74DCD" w14:textId="77777777" w:rsidR="000B2E16" w:rsidRDefault="000B2E16" w:rsidP="0047197B">
      <w:pPr>
        <w:autoSpaceDE w:val="0"/>
        <w:autoSpaceDN w:val="0"/>
        <w:adjustRightInd w:val="0"/>
        <w:spacing w:line="276" w:lineRule="auto"/>
        <w:jc w:val="center"/>
        <w:rPr>
          <w:rFonts w:ascii="Candara" w:hAnsi="Candara" w:cs="BookmanOldStyle"/>
          <w:b/>
          <w:lang w:val="en-JM" w:eastAsia="en-JM"/>
        </w:rPr>
      </w:pPr>
    </w:p>
    <w:p w14:paraId="18708937" w14:textId="77777777" w:rsidR="000B2E16" w:rsidRDefault="000B2E16" w:rsidP="0047197B">
      <w:pPr>
        <w:autoSpaceDE w:val="0"/>
        <w:autoSpaceDN w:val="0"/>
        <w:adjustRightInd w:val="0"/>
        <w:spacing w:line="276" w:lineRule="auto"/>
        <w:jc w:val="center"/>
        <w:rPr>
          <w:rFonts w:ascii="Candara" w:hAnsi="Candara" w:cs="BookmanOldStyle"/>
          <w:b/>
          <w:lang w:val="en-JM" w:eastAsia="en-JM"/>
        </w:rPr>
      </w:pPr>
    </w:p>
    <w:p w14:paraId="304CD15B" w14:textId="77777777" w:rsidR="00244F9F" w:rsidRDefault="00244F9F" w:rsidP="0047197B">
      <w:pPr>
        <w:autoSpaceDE w:val="0"/>
        <w:autoSpaceDN w:val="0"/>
        <w:adjustRightInd w:val="0"/>
        <w:spacing w:line="276" w:lineRule="auto"/>
        <w:jc w:val="center"/>
        <w:rPr>
          <w:rFonts w:ascii="Candara" w:hAnsi="Candara" w:cs="BookmanOldStyle"/>
          <w:b/>
          <w:lang w:val="en-JM" w:eastAsia="en-JM"/>
        </w:rPr>
      </w:pPr>
    </w:p>
    <w:p w14:paraId="0E0869C0" w14:textId="77777777" w:rsidR="00244F9F" w:rsidRDefault="00244F9F" w:rsidP="0047197B">
      <w:pPr>
        <w:autoSpaceDE w:val="0"/>
        <w:autoSpaceDN w:val="0"/>
        <w:adjustRightInd w:val="0"/>
        <w:spacing w:line="276" w:lineRule="auto"/>
        <w:jc w:val="center"/>
        <w:rPr>
          <w:rFonts w:ascii="Candara" w:hAnsi="Candara" w:cs="BookmanOldStyle"/>
          <w:b/>
          <w:lang w:val="en-JM" w:eastAsia="en-JM"/>
        </w:rPr>
      </w:pPr>
    </w:p>
    <w:p w14:paraId="73CDAE7B" w14:textId="77777777" w:rsidR="00244F9F" w:rsidRDefault="00244F9F" w:rsidP="0047197B">
      <w:pPr>
        <w:autoSpaceDE w:val="0"/>
        <w:autoSpaceDN w:val="0"/>
        <w:adjustRightInd w:val="0"/>
        <w:spacing w:line="276" w:lineRule="auto"/>
        <w:jc w:val="center"/>
        <w:rPr>
          <w:rFonts w:ascii="Candara" w:hAnsi="Candara" w:cs="BookmanOldStyle"/>
          <w:b/>
          <w:lang w:val="en-JM" w:eastAsia="en-JM"/>
        </w:rPr>
      </w:pPr>
    </w:p>
    <w:p w14:paraId="34ABACAE" w14:textId="77777777" w:rsidR="00244F9F" w:rsidRDefault="00244F9F" w:rsidP="0047197B">
      <w:pPr>
        <w:autoSpaceDE w:val="0"/>
        <w:autoSpaceDN w:val="0"/>
        <w:adjustRightInd w:val="0"/>
        <w:spacing w:line="276" w:lineRule="auto"/>
        <w:jc w:val="center"/>
        <w:rPr>
          <w:rFonts w:ascii="Candara" w:hAnsi="Candara" w:cs="BookmanOldStyle"/>
          <w:b/>
          <w:lang w:val="en-JM" w:eastAsia="en-JM"/>
        </w:rPr>
      </w:pPr>
    </w:p>
    <w:p w14:paraId="390C5CC3" w14:textId="77777777" w:rsidR="00244F9F" w:rsidRDefault="00244F9F" w:rsidP="0047197B">
      <w:pPr>
        <w:autoSpaceDE w:val="0"/>
        <w:autoSpaceDN w:val="0"/>
        <w:adjustRightInd w:val="0"/>
        <w:spacing w:line="276" w:lineRule="auto"/>
        <w:jc w:val="center"/>
        <w:rPr>
          <w:rFonts w:ascii="Candara" w:hAnsi="Candara" w:cs="BookmanOldStyle"/>
          <w:b/>
          <w:lang w:val="en-JM" w:eastAsia="en-JM"/>
        </w:rPr>
      </w:pPr>
    </w:p>
    <w:p w14:paraId="2A4F7E9B" w14:textId="77777777" w:rsidR="00244F9F" w:rsidRDefault="00244F9F" w:rsidP="0047197B">
      <w:pPr>
        <w:autoSpaceDE w:val="0"/>
        <w:autoSpaceDN w:val="0"/>
        <w:adjustRightInd w:val="0"/>
        <w:spacing w:line="276" w:lineRule="auto"/>
        <w:jc w:val="center"/>
        <w:rPr>
          <w:rFonts w:ascii="Candara" w:hAnsi="Candara" w:cs="BookmanOldStyle"/>
          <w:b/>
          <w:lang w:val="en-JM" w:eastAsia="en-JM"/>
        </w:rPr>
      </w:pPr>
    </w:p>
    <w:p w14:paraId="46B8CB03" w14:textId="77777777" w:rsidR="000B2E16" w:rsidRPr="00D74503" w:rsidRDefault="000B2E16" w:rsidP="0047197B">
      <w:pPr>
        <w:autoSpaceDE w:val="0"/>
        <w:autoSpaceDN w:val="0"/>
        <w:adjustRightInd w:val="0"/>
        <w:spacing w:line="276" w:lineRule="auto"/>
        <w:jc w:val="center"/>
        <w:rPr>
          <w:rFonts w:ascii="Candara" w:hAnsi="Candara" w:cs="BookmanOldStyle"/>
          <w:b/>
          <w:lang w:val="en-JM" w:eastAsia="en-JM"/>
        </w:rPr>
      </w:pPr>
    </w:p>
    <w:p w14:paraId="3A510F9A" w14:textId="77777777" w:rsidR="005A7330" w:rsidRPr="00600C7E" w:rsidRDefault="006B3EAC" w:rsidP="0047197B">
      <w:pPr>
        <w:autoSpaceDE w:val="0"/>
        <w:autoSpaceDN w:val="0"/>
        <w:adjustRightInd w:val="0"/>
        <w:spacing w:line="276" w:lineRule="auto"/>
        <w:jc w:val="center"/>
        <w:rPr>
          <w:rFonts w:ascii="Candara" w:hAnsi="Candara" w:cs="BookmanOldStyle"/>
          <w:b/>
          <w:lang w:val="en-JM" w:eastAsia="en-JM"/>
        </w:rPr>
      </w:pPr>
      <w:r w:rsidRPr="00600C7E">
        <w:rPr>
          <w:rFonts w:ascii="Candara" w:hAnsi="Candara" w:cs="BookmanOldStyle"/>
          <w:b/>
          <w:lang w:val="en-JM" w:eastAsia="en-JM"/>
        </w:rPr>
        <w:lastRenderedPageBreak/>
        <w:t>TABLE OF CONTENTS</w:t>
      </w:r>
    </w:p>
    <w:p w14:paraId="52D054CC" w14:textId="77777777" w:rsidR="00B56FB8" w:rsidRPr="00600C7E" w:rsidRDefault="00B56FB8" w:rsidP="0047197B">
      <w:pPr>
        <w:autoSpaceDE w:val="0"/>
        <w:autoSpaceDN w:val="0"/>
        <w:adjustRightInd w:val="0"/>
        <w:spacing w:line="276" w:lineRule="auto"/>
        <w:jc w:val="center"/>
        <w:rPr>
          <w:rFonts w:ascii="Candara" w:hAnsi="Candara" w:cs="BookmanOldStyle"/>
          <w:b/>
          <w:lang w:val="en-JM" w:eastAsia="en-JM"/>
        </w:rPr>
      </w:pPr>
    </w:p>
    <w:p w14:paraId="1D51E563" w14:textId="77777777" w:rsidR="00600C7E" w:rsidRPr="00600C7E" w:rsidRDefault="00CC58F8">
      <w:pPr>
        <w:pStyle w:val="TOC1"/>
        <w:rPr>
          <w:rFonts w:ascii="Candara" w:eastAsiaTheme="minorEastAsia" w:hAnsi="Candara" w:cstheme="minorBidi"/>
          <w:noProof/>
          <w:lang w:val="en-US" w:eastAsia="en-US"/>
        </w:rPr>
      </w:pPr>
      <w:r w:rsidRPr="00600C7E">
        <w:rPr>
          <w:rFonts w:ascii="Candara" w:hAnsi="Candara" w:cs="BookmanOldStyle"/>
          <w:lang w:val="en-JM" w:eastAsia="en-JM"/>
        </w:rPr>
        <w:fldChar w:fldCharType="begin"/>
      </w:r>
      <w:r w:rsidR="00202BB6" w:rsidRPr="00600C7E">
        <w:rPr>
          <w:rFonts w:ascii="Candara" w:hAnsi="Candara" w:cs="BookmanOldStyle"/>
          <w:lang w:val="en-JM" w:eastAsia="en-JM"/>
        </w:rPr>
        <w:instrText xml:space="preserve"> TOC \o "1-3" \h \z \u </w:instrText>
      </w:r>
      <w:r w:rsidRPr="00600C7E">
        <w:rPr>
          <w:rFonts w:ascii="Candara" w:hAnsi="Candara" w:cs="BookmanOldStyle"/>
          <w:lang w:val="en-JM" w:eastAsia="en-JM"/>
        </w:rPr>
        <w:fldChar w:fldCharType="separate"/>
      </w:r>
      <w:hyperlink w:anchor="_Toc68288656" w:history="1">
        <w:r w:rsidR="00600C7E" w:rsidRPr="00600C7E">
          <w:rPr>
            <w:rStyle w:val="Hyperlink"/>
            <w:rFonts w:ascii="Candara" w:hAnsi="Candara"/>
            <w:noProof/>
            <w:lang w:val="en-US" w:eastAsia="en-029"/>
          </w:rPr>
          <w:t>1.</w:t>
        </w:r>
        <w:r w:rsidR="00600C7E" w:rsidRPr="00600C7E">
          <w:rPr>
            <w:rFonts w:ascii="Candara" w:eastAsiaTheme="minorEastAsia" w:hAnsi="Candara" w:cstheme="minorBidi"/>
            <w:noProof/>
            <w:lang w:val="en-US" w:eastAsia="en-US"/>
          </w:rPr>
          <w:tab/>
        </w:r>
        <w:r w:rsidR="00600C7E" w:rsidRPr="00600C7E">
          <w:rPr>
            <w:rStyle w:val="Hyperlink"/>
            <w:rFonts w:ascii="Candara" w:hAnsi="Candara"/>
            <w:noProof/>
            <w:lang w:val="en-US" w:eastAsia="en-029"/>
          </w:rPr>
          <w:t>GENERAL</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_Toc68288656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3</w:t>
        </w:r>
        <w:r w:rsidR="00600C7E" w:rsidRPr="00600C7E">
          <w:rPr>
            <w:rFonts w:ascii="Candara" w:hAnsi="Candara"/>
            <w:noProof/>
            <w:webHidden/>
          </w:rPr>
          <w:fldChar w:fldCharType="end"/>
        </w:r>
      </w:hyperlink>
    </w:p>
    <w:p w14:paraId="69D9C12F" w14:textId="77777777" w:rsidR="00600C7E" w:rsidRPr="00600C7E" w:rsidRDefault="002E324A">
      <w:pPr>
        <w:pStyle w:val="TOC1"/>
        <w:rPr>
          <w:rFonts w:ascii="Candara" w:eastAsiaTheme="minorEastAsia" w:hAnsi="Candara" w:cstheme="minorBidi"/>
          <w:noProof/>
          <w:lang w:val="en-US" w:eastAsia="en-US"/>
        </w:rPr>
      </w:pPr>
      <w:hyperlink w:anchor="_Toc68288657" w:history="1">
        <w:r w:rsidR="00600C7E" w:rsidRPr="00600C7E">
          <w:rPr>
            <w:rStyle w:val="Hyperlink"/>
            <w:rFonts w:ascii="Candara" w:hAnsi="Candara"/>
            <w:noProof/>
            <w:lang w:val="en-US" w:eastAsia="en-029"/>
          </w:rPr>
          <w:t>2.</w:t>
        </w:r>
        <w:r w:rsidR="00600C7E" w:rsidRPr="00600C7E">
          <w:rPr>
            <w:rFonts w:ascii="Candara" w:eastAsiaTheme="minorEastAsia" w:hAnsi="Candara" w:cstheme="minorBidi"/>
            <w:noProof/>
            <w:lang w:val="en-US" w:eastAsia="en-US"/>
          </w:rPr>
          <w:tab/>
        </w:r>
        <w:r w:rsidR="00600C7E" w:rsidRPr="00600C7E">
          <w:rPr>
            <w:rStyle w:val="Hyperlink"/>
            <w:rFonts w:ascii="Candara" w:hAnsi="Candara"/>
            <w:noProof/>
            <w:lang w:val="en-US" w:eastAsia="en-029"/>
          </w:rPr>
          <w:t>APPLICATION DOCUMENT</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_Toc68288657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6</w:t>
        </w:r>
        <w:r w:rsidR="00600C7E" w:rsidRPr="00600C7E">
          <w:rPr>
            <w:rFonts w:ascii="Candara" w:hAnsi="Candara"/>
            <w:noProof/>
            <w:webHidden/>
          </w:rPr>
          <w:fldChar w:fldCharType="end"/>
        </w:r>
      </w:hyperlink>
    </w:p>
    <w:p w14:paraId="61D50715" w14:textId="77777777" w:rsidR="00600C7E" w:rsidRPr="00600C7E" w:rsidRDefault="002E324A">
      <w:pPr>
        <w:pStyle w:val="TOC1"/>
        <w:rPr>
          <w:rFonts w:ascii="Candara" w:eastAsiaTheme="minorEastAsia" w:hAnsi="Candara" w:cstheme="minorBidi"/>
          <w:noProof/>
          <w:lang w:val="en-US" w:eastAsia="en-US"/>
        </w:rPr>
      </w:pPr>
      <w:hyperlink w:anchor="_Toc68288658" w:history="1">
        <w:r w:rsidR="00600C7E" w:rsidRPr="00600C7E">
          <w:rPr>
            <w:rStyle w:val="Hyperlink"/>
            <w:rFonts w:ascii="Candara" w:hAnsi="Candara"/>
            <w:noProof/>
            <w:lang w:val="en-US" w:eastAsia="en-029"/>
          </w:rPr>
          <w:t>3.</w:t>
        </w:r>
        <w:r w:rsidR="00600C7E" w:rsidRPr="00600C7E">
          <w:rPr>
            <w:rFonts w:ascii="Candara" w:eastAsiaTheme="minorEastAsia" w:hAnsi="Candara" w:cstheme="minorBidi"/>
            <w:noProof/>
            <w:lang w:val="en-US" w:eastAsia="en-US"/>
          </w:rPr>
          <w:tab/>
        </w:r>
        <w:r w:rsidR="00600C7E" w:rsidRPr="00600C7E">
          <w:rPr>
            <w:rStyle w:val="Hyperlink"/>
            <w:rFonts w:ascii="Candara" w:hAnsi="Candara"/>
            <w:noProof/>
            <w:lang w:val="en-US" w:eastAsia="en-029"/>
          </w:rPr>
          <w:t>PREPARATION OF APPLICATIONS</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_Toc68288658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7</w:t>
        </w:r>
        <w:r w:rsidR="00600C7E" w:rsidRPr="00600C7E">
          <w:rPr>
            <w:rFonts w:ascii="Candara" w:hAnsi="Candara"/>
            <w:noProof/>
            <w:webHidden/>
          </w:rPr>
          <w:fldChar w:fldCharType="end"/>
        </w:r>
      </w:hyperlink>
    </w:p>
    <w:p w14:paraId="447D96C2" w14:textId="77777777" w:rsidR="00600C7E" w:rsidRPr="00600C7E" w:rsidRDefault="002E324A">
      <w:pPr>
        <w:pStyle w:val="TOC1"/>
        <w:rPr>
          <w:rFonts w:ascii="Candara" w:eastAsiaTheme="minorEastAsia" w:hAnsi="Candara" w:cstheme="minorBidi"/>
          <w:noProof/>
          <w:lang w:val="en-US" w:eastAsia="en-US"/>
        </w:rPr>
      </w:pPr>
      <w:hyperlink w:anchor="_Toc68288659" w:history="1">
        <w:r w:rsidR="00600C7E" w:rsidRPr="00600C7E">
          <w:rPr>
            <w:rStyle w:val="Hyperlink"/>
            <w:rFonts w:ascii="Candara" w:hAnsi="Candara"/>
            <w:noProof/>
            <w:lang w:val="en-US" w:eastAsia="en-029"/>
          </w:rPr>
          <w:t>4.</w:t>
        </w:r>
        <w:r w:rsidR="00600C7E" w:rsidRPr="00600C7E">
          <w:rPr>
            <w:rFonts w:ascii="Candara" w:eastAsiaTheme="minorEastAsia" w:hAnsi="Candara" w:cstheme="minorBidi"/>
            <w:noProof/>
            <w:lang w:val="en-US" w:eastAsia="en-US"/>
          </w:rPr>
          <w:tab/>
        </w:r>
        <w:r w:rsidR="00600C7E" w:rsidRPr="00600C7E">
          <w:rPr>
            <w:rStyle w:val="Hyperlink"/>
            <w:rFonts w:ascii="Candara" w:hAnsi="Candara"/>
            <w:noProof/>
            <w:lang w:val="en-US" w:eastAsia="en-029"/>
          </w:rPr>
          <w:t>SUBMISSION OF OFFERS/APPLICATIONS</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_Toc68288659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8</w:t>
        </w:r>
        <w:r w:rsidR="00600C7E" w:rsidRPr="00600C7E">
          <w:rPr>
            <w:rFonts w:ascii="Candara" w:hAnsi="Candara"/>
            <w:noProof/>
            <w:webHidden/>
          </w:rPr>
          <w:fldChar w:fldCharType="end"/>
        </w:r>
      </w:hyperlink>
    </w:p>
    <w:p w14:paraId="210D5A0F" w14:textId="77777777" w:rsidR="00600C7E" w:rsidRPr="00600C7E" w:rsidRDefault="002E324A">
      <w:pPr>
        <w:pStyle w:val="TOC1"/>
        <w:rPr>
          <w:rFonts w:ascii="Candara" w:eastAsiaTheme="minorEastAsia" w:hAnsi="Candara" w:cstheme="minorBidi"/>
          <w:noProof/>
          <w:lang w:val="en-US" w:eastAsia="en-US"/>
        </w:rPr>
      </w:pPr>
      <w:hyperlink w:anchor="_Toc68288660" w:history="1">
        <w:r w:rsidR="00600C7E" w:rsidRPr="00600C7E">
          <w:rPr>
            <w:rStyle w:val="Hyperlink"/>
            <w:rFonts w:ascii="Candara" w:hAnsi="Candara"/>
            <w:noProof/>
            <w:lang w:val="en-US" w:eastAsia="en-029"/>
          </w:rPr>
          <w:t>5.</w:t>
        </w:r>
        <w:r w:rsidR="00600C7E" w:rsidRPr="00600C7E">
          <w:rPr>
            <w:rFonts w:ascii="Candara" w:eastAsiaTheme="minorEastAsia" w:hAnsi="Candara" w:cstheme="minorBidi"/>
            <w:noProof/>
            <w:lang w:val="en-US" w:eastAsia="en-US"/>
          </w:rPr>
          <w:tab/>
        </w:r>
        <w:r w:rsidR="00600C7E" w:rsidRPr="00600C7E">
          <w:rPr>
            <w:rStyle w:val="Hyperlink"/>
            <w:rFonts w:ascii="Candara" w:hAnsi="Candara"/>
            <w:noProof/>
            <w:lang w:val="en-US" w:eastAsia="en-029"/>
          </w:rPr>
          <w:t>APPLICATION OPENING AND EVALUATION</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_Toc68288660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10</w:t>
        </w:r>
        <w:r w:rsidR="00600C7E" w:rsidRPr="00600C7E">
          <w:rPr>
            <w:rFonts w:ascii="Candara" w:hAnsi="Candara"/>
            <w:noProof/>
            <w:webHidden/>
          </w:rPr>
          <w:fldChar w:fldCharType="end"/>
        </w:r>
      </w:hyperlink>
    </w:p>
    <w:p w14:paraId="1844B32A" w14:textId="77777777" w:rsidR="00600C7E" w:rsidRPr="00600C7E" w:rsidRDefault="002E324A">
      <w:pPr>
        <w:pStyle w:val="TOC1"/>
        <w:rPr>
          <w:rFonts w:ascii="Candara" w:eastAsiaTheme="minorEastAsia" w:hAnsi="Candara" w:cstheme="minorBidi"/>
          <w:noProof/>
          <w:lang w:val="en-US" w:eastAsia="en-US"/>
        </w:rPr>
      </w:pPr>
      <w:hyperlink w:anchor="_Toc68288661" w:history="1">
        <w:r w:rsidR="00600C7E" w:rsidRPr="00600C7E">
          <w:rPr>
            <w:rStyle w:val="Hyperlink"/>
            <w:rFonts w:ascii="Candara" w:hAnsi="Candara"/>
            <w:noProof/>
            <w:lang w:val="en-US" w:eastAsia="en-029"/>
          </w:rPr>
          <w:t>6.</w:t>
        </w:r>
        <w:r w:rsidR="00600C7E" w:rsidRPr="00600C7E">
          <w:rPr>
            <w:rFonts w:ascii="Candara" w:eastAsiaTheme="minorEastAsia" w:hAnsi="Candara" w:cstheme="minorBidi"/>
            <w:noProof/>
            <w:lang w:val="en-US" w:eastAsia="en-US"/>
          </w:rPr>
          <w:tab/>
        </w:r>
        <w:r w:rsidR="00600C7E" w:rsidRPr="00600C7E">
          <w:rPr>
            <w:rStyle w:val="Hyperlink"/>
            <w:rFonts w:ascii="Candara" w:hAnsi="Candara"/>
            <w:noProof/>
            <w:lang w:val="en-US" w:eastAsia="en-029"/>
          </w:rPr>
          <w:t>NOTIFICATION OF BID AWARD</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_Toc68288661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14</w:t>
        </w:r>
        <w:r w:rsidR="00600C7E" w:rsidRPr="00600C7E">
          <w:rPr>
            <w:rFonts w:ascii="Candara" w:hAnsi="Candara"/>
            <w:noProof/>
            <w:webHidden/>
          </w:rPr>
          <w:fldChar w:fldCharType="end"/>
        </w:r>
      </w:hyperlink>
    </w:p>
    <w:p w14:paraId="1E9A1133" w14:textId="77777777" w:rsidR="00600C7E" w:rsidRPr="00600C7E" w:rsidRDefault="002E324A">
      <w:pPr>
        <w:pStyle w:val="TOC1"/>
        <w:rPr>
          <w:rFonts w:ascii="Candara" w:eastAsiaTheme="minorEastAsia" w:hAnsi="Candara" w:cstheme="minorBidi"/>
          <w:noProof/>
          <w:lang w:val="en-US" w:eastAsia="en-US"/>
        </w:rPr>
      </w:pPr>
      <w:hyperlink w:anchor="_Toc68288662" w:history="1">
        <w:r w:rsidR="00600C7E" w:rsidRPr="00600C7E">
          <w:rPr>
            <w:rStyle w:val="Hyperlink"/>
            <w:rFonts w:ascii="Candara" w:hAnsi="Candara"/>
            <w:noProof/>
          </w:rPr>
          <w:t>Appendix 1: APPLICATION TO LEASE</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_Toc68288662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16</w:t>
        </w:r>
        <w:r w:rsidR="00600C7E" w:rsidRPr="00600C7E">
          <w:rPr>
            <w:rFonts w:ascii="Candara" w:hAnsi="Candara"/>
            <w:noProof/>
            <w:webHidden/>
          </w:rPr>
          <w:fldChar w:fldCharType="end"/>
        </w:r>
      </w:hyperlink>
    </w:p>
    <w:p w14:paraId="17929B2F" w14:textId="77777777" w:rsidR="00600C7E" w:rsidRPr="00600C7E" w:rsidRDefault="002E324A">
      <w:pPr>
        <w:pStyle w:val="TOC1"/>
        <w:rPr>
          <w:rFonts w:ascii="Candara" w:eastAsiaTheme="minorEastAsia" w:hAnsi="Candara" w:cstheme="minorBidi"/>
          <w:noProof/>
          <w:lang w:val="en-US" w:eastAsia="en-US"/>
        </w:rPr>
      </w:pPr>
      <w:hyperlink w:anchor="_Toc68288663" w:history="1">
        <w:r w:rsidR="00600C7E" w:rsidRPr="00600C7E">
          <w:rPr>
            <w:rStyle w:val="Hyperlink"/>
            <w:rFonts w:ascii="Candara" w:hAnsi="Candara"/>
            <w:noProof/>
          </w:rPr>
          <w:t>APPENDIX 2: 1 Central Avenue, Kingston Gardens, KINGSTON</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_Toc68288663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17</w:t>
        </w:r>
        <w:r w:rsidR="00600C7E" w:rsidRPr="00600C7E">
          <w:rPr>
            <w:rFonts w:ascii="Candara" w:hAnsi="Candara"/>
            <w:noProof/>
            <w:webHidden/>
          </w:rPr>
          <w:fldChar w:fldCharType="end"/>
        </w:r>
      </w:hyperlink>
    </w:p>
    <w:p w14:paraId="6E5822C1" w14:textId="77777777" w:rsidR="00600C7E" w:rsidRPr="00600C7E" w:rsidRDefault="002E324A">
      <w:pPr>
        <w:pStyle w:val="TOC1"/>
        <w:rPr>
          <w:rFonts w:ascii="Candara" w:eastAsiaTheme="minorEastAsia" w:hAnsi="Candara" w:cstheme="minorBidi"/>
          <w:noProof/>
          <w:lang w:val="en-US" w:eastAsia="en-US"/>
        </w:rPr>
      </w:pPr>
      <w:hyperlink w:anchor="_Toc68288664" w:history="1">
        <w:r w:rsidR="00600C7E" w:rsidRPr="00600C7E">
          <w:rPr>
            <w:rStyle w:val="Hyperlink"/>
            <w:rFonts w:ascii="Candara" w:hAnsi="Candara"/>
            <w:noProof/>
          </w:rPr>
          <w:t>APPENDIX 3 – Images: 3 Central Administration, Kingston Gardens</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_Toc68288664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21</w:t>
        </w:r>
        <w:r w:rsidR="00600C7E" w:rsidRPr="00600C7E">
          <w:rPr>
            <w:rFonts w:ascii="Candara" w:hAnsi="Candara"/>
            <w:noProof/>
            <w:webHidden/>
          </w:rPr>
          <w:fldChar w:fldCharType="end"/>
        </w:r>
      </w:hyperlink>
    </w:p>
    <w:p w14:paraId="463A274C" w14:textId="77777777" w:rsidR="00600C7E" w:rsidRPr="00600C7E" w:rsidRDefault="002E324A">
      <w:pPr>
        <w:pStyle w:val="TOC1"/>
        <w:rPr>
          <w:rFonts w:ascii="Candara" w:eastAsiaTheme="minorEastAsia" w:hAnsi="Candara" w:cstheme="minorBidi"/>
          <w:noProof/>
          <w:lang w:val="en-US" w:eastAsia="en-US"/>
        </w:rPr>
      </w:pPr>
      <w:hyperlink w:anchor="_Toc68288665" w:history="1">
        <w:r w:rsidR="00600C7E" w:rsidRPr="00600C7E">
          <w:rPr>
            <w:rStyle w:val="Hyperlink"/>
            <w:rFonts w:ascii="Candara" w:hAnsi="Candara"/>
            <w:noProof/>
          </w:rPr>
          <w:t>APPENDIX 4 – Images: 11/2 North Street, Kingston Gardens</w:t>
        </w:r>
        <w:r w:rsidR="00600C7E" w:rsidRPr="00600C7E">
          <w:rPr>
            <w:rFonts w:ascii="Candara" w:hAnsi="Candara"/>
            <w:noProof/>
            <w:webHidden/>
          </w:rPr>
          <w:tab/>
        </w:r>
        <w:r w:rsidR="00600C7E" w:rsidRPr="00600C7E">
          <w:rPr>
            <w:rFonts w:ascii="Candara" w:hAnsi="Candara"/>
            <w:noProof/>
            <w:webHidden/>
          </w:rPr>
          <w:fldChar w:fldCharType="begin"/>
        </w:r>
        <w:r w:rsidR="00600C7E" w:rsidRPr="00600C7E">
          <w:rPr>
            <w:rFonts w:ascii="Candara" w:hAnsi="Candara"/>
            <w:noProof/>
            <w:webHidden/>
          </w:rPr>
          <w:instrText xml:space="preserve"> PAGEREF _Toc68288665 \h </w:instrText>
        </w:r>
        <w:r w:rsidR="00600C7E" w:rsidRPr="00600C7E">
          <w:rPr>
            <w:rFonts w:ascii="Candara" w:hAnsi="Candara"/>
            <w:noProof/>
            <w:webHidden/>
          </w:rPr>
        </w:r>
        <w:r w:rsidR="00600C7E" w:rsidRPr="00600C7E">
          <w:rPr>
            <w:rFonts w:ascii="Candara" w:hAnsi="Candara"/>
            <w:noProof/>
            <w:webHidden/>
          </w:rPr>
          <w:fldChar w:fldCharType="separate"/>
        </w:r>
        <w:r w:rsidR="00254D59">
          <w:rPr>
            <w:rFonts w:ascii="Candara" w:hAnsi="Candara"/>
            <w:noProof/>
            <w:webHidden/>
          </w:rPr>
          <w:t>23</w:t>
        </w:r>
        <w:r w:rsidR="00600C7E" w:rsidRPr="00600C7E">
          <w:rPr>
            <w:rFonts w:ascii="Candara" w:hAnsi="Candara"/>
            <w:noProof/>
            <w:webHidden/>
          </w:rPr>
          <w:fldChar w:fldCharType="end"/>
        </w:r>
      </w:hyperlink>
    </w:p>
    <w:p w14:paraId="400258B7" w14:textId="77777777" w:rsidR="006B3EAC" w:rsidRPr="00D74503" w:rsidRDefault="00CC58F8" w:rsidP="0047197B">
      <w:pPr>
        <w:autoSpaceDE w:val="0"/>
        <w:autoSpaceDN w:val="0"/>
        <w:adjustRightInd w:val="0"/>
        <w:spacing w:line="276" w:lineRule="auto"/>
        <w:rPr>
          <w:rFonts w:ascii="Candara" w:hAnsi="Candara" w:cs="BookmanOldStyle"/>
          <w:lang w:val="en-JM" w:eastAsia="en-JM"/>
        </w:rPr>
      </w:pPr>
      <w:r w:rsidRPr="00600C7E">
        <w:rPr>
          <w:rFonts w:ascii="Candara" w:hAnsi="Candara" w:cs="BookmanOldStyle"/>
          <w:lang w:val="en-JM" w:eastAsia="en-JM"/>
        </w:rPr>
        <w:fldChar w:fldCharType="end"/>
      </w:r>
    </w:p>
    <w:p w14:paraId="3512309C" w14:textId="77777777" w:rsidR="00A00EDC" w:rsidRPr="00D74503" w:rsidRDefault="00A00EDC" w:rsidP="0047197B">
      <w:pPr>
        <w:spacing w:line="276" w:lineRule="auto"/>
        <w:jc w:val="center"/>
        <w:rPr>
          <w:rFonts w:ascii="Candara" w:hAnsi="Candara"/>
          <w:b/>
        </w:rPr>
      </w:pPr>
    </w:p>
    <w:p w14:paraId="15DF9921" w14:textId="77777777" w:rsidR="006B3EAC" w:rsidRPr="00D74503" w:rsidRDefault="006B3EAC" w:rsidP="0047197B">
      <w:pPr>
        <w:spacing w:line="276" w:lineRule="auto"/>
        <w:jc w:val="center"/>
        <w:rPr>
          <w:rFonts w:ascii="Candara" w:hAnsi="Candara"/>
          <w:b/>
        </w:rPr>
      </w:pPr>
    </w:p>
    <w:p w14:paraId="3E025344" w14:textId="77777777" w:rsidR="006B3EAC" w:rsidRPr="00D74503" w:rsidRDefault="006B3EAC" w:rsidP="0047197B">
      <w:pPr>
        <w:spacing w:line="276" w:lineRule="auto"/>
        <w:jc w:val="center"/>
        <w:rPr>
          <w:rFonts w:ascii="Candara" w:hAnsi="Candara"/>
          <w:b/>
        </w:rPr>
      </w:pPr>
    </w:p>
    <w:p w14:paraId="7A412E18" w14:textId="77777777" w:rsidR="006B3EAC" w:rsidRPr="00D74503" w:rsidRDefault="006B3EAC" w:rsidP="0047197B">
      <w:pPr>
        <w:spacing w:line="276" w:lineRule="auto"/>
        <w:jc w:val="center"/>
        <w:rPr>
          <w:rFonts w:ascii="Candara" w:hAnsi="Candara"/>
          <w:b/>
        </w:rPr>
      </w:pPr>
    </w:p>
    <w:p w14:paraId="3192391E" w14:textId="77777777" w:rsidR="006B3EAC" w:rsidRPr="00D74503" w:rsidRDefault="006B3EAC" w:rsidP="0047197B">
      <w:pPr>
        <w:spacing w:line="276" w:lineRule="auto"/>
        <w:jc w:val="center"/>
        <w:rPr>
          <w:rFonts w:ascii="Candara" w:hAnsi="Candara"/>
          <w:b/>
        </w:rPr>
      </w:pPr>
    </w:p>
    <w:p w14:paraId="51A60B0A" w14:textId="77777777" w:rsidR="006B3EAC" w:rsidRPr="00D74503" w:rsidRDefault="006B3EAC" w:rsidP="0047197B">
      <w:pPr>
        <w:spacing w:line="276" w:lineRule="auto"/>
        <w:jc w:val="center"/>
        <w:rPr>
          <w:rFonts w:ascii="Candara" w:hAnsi="Candara"/>
          <w:b/>
        </w:rPr>
      </w:pPr>
    </w:p>
    <w:p w14:paraId="6A0261FC" w14:textId="77777777" w:rsidR="006B3EAC" w:rsidRPr="00D74503" w:rsidRDefault="006B3EAC" w:rsidP="0047197B">
      <w:pPr>
        <w:spacing w:line="276" w:lineRule="auto"/>
        <w:jc w:val="center"/>
        <w:rPr>
          <w:rFonts w:ascii="Candara" w:hAnsi="Candara"/>
          <w:b/>
        </w:rPr>
      </w:pPr>
    </w:p>
    <w:p w14:paraId="7875FB34" w14:textId="77777777" w:rsidR="006B3EAC" w:rsidRPr="00D74503" w:rsidRDefault="006B3EAC" w:rsidP="0047197B">
      <w:pPr>
        <w:spacing w:line="276" w:lineRule="auto"/>
        <w:jc w:val="center"/>
        <w:rPr>
          <w:rFonts w:ascii="Candara" w:hAnsi="Candara"/>
          <w:b/>
        </w:rPr>
      </w:pPr>
    </w:p>
    <w:p w14:paraId="6132E0FE" w14:textId="77777777" w:rsidR="006B3EAC" w:rsidRPr="00D74503" w:rsidRDefault="006B3EAC" w:rsidP="0047197B">
      <w:pPr>
        <w:spacing w:line="276" w:lineRule="auto"/>
        <w:jc w:val="center"/>
        <w:rPr>
          <w:rFonts w:ascii="Candara" w:hAnsi="Candara"/>
          <w:b/>
        </w:rPr>
      </w:pPr>
    </w:p>
    <w:p w14:paraId="77EE47B6" w14:textId="77777777" w:rsidR="001D0BA9" w:rsidRPr="00D74503" w:rsidRDefault="001D0BA9" w:rsidP="0047197B">
      <w:pPr>
        <w:spacing w:line="276" w:lineRule="auto"/>
        <w:jc w:val="center"/>
        <w:rPr>
          <w:rFonts w:ascii="Candara" w:hAnsi="Candara"/>
          <w:b/>
        </w:rPr>
      </w:pPr>
    </w:p>
    <w:p w14:paraId="0B421059" w14:textId="77777777" w:rsidR="001D0BA9" w:rsidRPr="00D74503" w:rsidRDefault="001D0BA9" w:rsidP="0047197B">
      <w:pPr>
        <w:spacing w:line="276" w:lineRule="auto"/>
        <w:jc w:val="center"/>
        <w:rPr>
          <w:rFonts w:ascii="Candara" w:hAnsi="Candara"/>
          <w:b/>
        </w:rPr>
      </w:pPr>
    </w:p>
    <w:p w14:paraId="0079EA4C" w14:textId="77777777" w:rsidR="001D0BA9" w:rsidRPr="00D74503" w:rsidRDefault="001D0BA9" w:rsidP="0047197B">
      <w:pPr>
        <w:spacing w:line="276" w:lineRule="auto"/>
        <w:jc w:val="center"/>
        <w:rPr>
          <w:rFonts w:ascii="Candara" w:hAnsi="Candara"/>
          <w:b/>
        </w:rPr>
      </w:pPr>
    </w:p>
    <w:p w14:paraId="601E0F6B" w14:textId="77777777" w:rsidR="001D0BA9" w:rsidRPr="00D74503" w:rsidRDefault="001D0BA9" w:rsidP="0047197B">
      <w:pPr>
        <w:spacing w:line="276" w:lineRule="auto"/>
        <w:jc w:val="center"/>
        <w:rPr>
          <w:rFonts w:ascii="Candara" w:hAnsi="Candara"/>
          <w:b/>
        </w:rPr>
      </w:pPr>
    </w:p>
    <w:p w14:paraId="7C426358" w14:textId="77777777" w:rsidR="001D0BA9" w:rsidRPr="00D74503" w:rsidRDefault="001D0BA9" w:rsidP="0047197B">
      <w:pPr>
        <w:spacing w:line="276" w:lineRule="auto"/>
        <w:jc w:val="center"/>
        <w:rPr>
          <w:rFonts w:ascii="Candara" w:hAnsi="Candara"/>
          <w:b/>
        </w:rPr>
      </w:pPr>
    </w:p>
    <w:p w14:paraId="19EA2CB8" w14:textId="77777777" w:rsidR="001D0BA9" w:rsidRPr="00D74503" w:rsidRDefault="001D0BA9" w:rsidP="0047197B">
      <w:pPr>
        <w:spacing w:line="276" w:lineRule="auto"/>
        <w:jc w:val="center"/>
        <w:rPr>
          <w:rFonts w:ascii="Candara" w:hAnsi="Candara"/>
          <w:b/>
        </w:rPr>
      </w:pPr>
    </w:p>
    <w:p w14:paraId="47C24B29" w14:textId="77777777" w:rsidR="008D0564" w:rsidRDefault="008D0564" w:rsidP="00CE07AC">
      <w:pPr>
        <w:pStyle w:val="Heading1"/>
        <w:numPr>
          <w:ilvl w:val="0"/>
          <w:numId w:val="26"/>
        </w:numPr>
        <w:jc w:val="center"/>
        <w:rPr>
          <w:lang w:val="en-US" w:eastAsia="en-029"/>
        </w:rPr>
      </w:pPr>
      <w:bookmarkStart w:id="3" w:name="_Toc68288656"/>
      <w:r w:rsidRPr="00D74503">
        <w:rPr>
          <w:lang w:val="en-US" w:eastAsia="en-029"/>
        </w:rPr>
        <w:lastRenderedPageBreak/>
        <w:t>GENERAL</w:t>
      </w:r>
      <w:bookmarkEnd w:id="3"/>
    </w:p>
    <w:p w14:paraId="03CA4634" w14:textId="77777777" w:rsidR="00CE07AC" w:rsidRPr="00CE07AC" w:rsidRDefault="00CE07AC" w:rsidP="00CE07AC">
      <w:pPr>
        <w:jc w:val="center"/>
        <w:rPr>
          <w:lang w:val="en-US" w:eastAsia="en-029"/>
        </w:rPr>
      </w:pPr>
      <w:r>
        <w:rPr>
          <w:lang w:val="en-US" w:eastAsia="en-029"/>
        </w:rPr>
        <w:t>********************************</w:t>
      </w:r>
    </w:p>
    <w:p w14:paraId="01F3F85C" w14:textId="77777777" w:rsidR="00712176" w:rsidRPr="00712176" w:rsidRDefault="00712176" w:rsidP="00712176">
      <w:pPr>
        <w:pStyle w:val="Header2"/>
        <w:numPr>
          <w:ilvl w:val="1"/>
          <w:numId w:val="26"/>
        </w:numPr>
        <w:rPr>
          <w:sz w:val="24"/>
        </w:rPr>
      </w:pPr>
      <w:r w:rsidRPr="00712176">
        <w:rPr>
          <w:sz w:val="24"/>
        </w:rPr>
        <w:t xml:space="preserve">PROPRIETOR </w:t>
      </w:r>
      <w:r w:rsidR="00365767">
        <w:rPr>
          <w:sz w:val="24"/>
        </w:rPr>
        <w:t xml:space="preserve"> </w:t>
      </w:r>
      <w:r w:rsidRPr="00712176">
        <w:rPr>
          <w:sz w:val="24"/>
        </w:rPr>
        <w:t xml:space="preserve">AND </w:t>
      </w:r>
      <w:r w:rsidR="00365767">
        <w:rPr>
          <w:sz w:val="24"/>
        </w:rPr>
        <w:t xml:space="preserve"> </w:t>
      </w:r>
      <w:r w:rsidRPr="00712176">
        <w:rPr>
          <w:sz w:val="24"/>
        </w:rPr>
        <w:t>MISSION</w:t>
      </w:r>
    </w:p>
    <w:p w14:paraId="078B8F22" w14:textId="77777777" w:rsidR="00712176" w:rsidRPr="004C1E94" w:rsidRDefault="00712176" w:rsidP="00712176">
      <w:pPr>
        <w:spacing w:line="276" w:lineRule="auto"/>
        <w:jc w:val="both"/>
        <w:rPr>
          <w:rFonts w:ascii="Candara" w:hAnsi="Candara"/>
        </w:rPr>
      </w:pPr>
      <w:r w:rsidRPr="004C1E94">
        <w:rPr>
          <w:rFonts w:ascii="Candara" w:hAnsi="Candara" w:cs="Arial"/>
          <w:shd w:val="clear" w:color="auto" w:fill="FFFFFF"/>
        </w:rPr>
        <w:t>The Institute of Jamaica (</w:t>
      </w:r>
      <w:r w:rsidR="00462AFC" w:rsidRPr="004C1E94">
        <w:rPr>
          <w:rFonts w:ascii="Candara" w:hAnsi="Candara"/>
          <w:color w:val="000000"/>
          <w:lang w:val="en-US" w:eastAsia="en-029"/>
        </w:rPr>
        <w:t>hereinafter called “IOJ”)</w:t>
      </w:r>
      <w:r w:rsidRPr="004C1E94">
        <w:rPr>
          <w:rFonts w:ascii="Candara" w:hAnsi="Candara" w:cs="Arial"/>
          <w:shd w:val="clear" w:color="auto" w:fill="FFFFFF"/>
        </w:rPr>
        <w:t>, an Agency of the Ministry of Culture, Gender, Entertainment and Sport  was established in 1879 by Sir Anthony Musgra</w:t>
      </w:r>
      <w:r w:rsidR="00873650">
        <w:rPr>
          <w:rFonts w:ascii="Candara" w:hAnsi="Candara" w:cs="Arial"/>
          <w:shd w:val="clear" w:color="auto" w:fill="FFFFFF"/>
        </w:rPr>
        <w:t>ve, then Governor of Jamaica, "f</w:t>
      </w:r>
      <w:r w:rsidRPr="004C1E94">
        <w:rPr>
          <w:rFonts w:ascii="Candara" w:hAnsi="Candara" w:cs="Arial"/>
          <w:shd w:val="clear" w:color="auto" w:fill="FFFFFF"/>
        </w:rPr>
        <w:t>or the Encouragement of Litera</w:t>
      </w:r>
      <w:r w:rsidR="009B4C79">
        <w:rPr>
          <w:rFonts w:ascii="Candara" w:hAnsi="Candara" w:cs="Arial"/>
          <w:shd w:val="clear" w:color="auto" w:fill="FFFFFF"/>
        </w:rPr>
        <w:t>ture, Science and Art</w:t>
      </w:r>
      <w:r w:rsidRPr="004C1E94">
        <w:rPr>
          <w:rFonts w:ascii="Candara" w:hAnsi="Candara" w:cs="Arial"/>
          <w:shd w:val="clear" w:color="auto" w:fill="FFFFFF"/>
        </w:rPr>
        <w:t>", and as such was designed to help Government in the promotion and preservation of culture in the island. It is Jamaica's most significant cultural, artistic and scientific organization.</w:t>
      </w:r>
    </w:p>
    <w:p w14:paraId="0FFEB731" w14:textId="77777777" w:rsidR="00712176" w:rsidRPr="004C1E94" w:rsidRDefault="00712176" w:rsidP="00712176">
      <w:pPr>
        <w:pStyle w:val="NormalWeb"/>
        <w:shd w:val="clear" w:color="auto" w:fill="FFFFFF"/>
        <w:spacing w:before="0" w:beforeAutospacing="0" w:after="0" w:afterAutospacing="0" w:line="276" w:lineRule="auto"/>
        <w:jc w:val="both"/>
        <w:textAlignment w:val="baseline"/>
        <w:rPr>
          <w:rFonts w:ascii="Candara" w:hAnsi="Candara" w:cs="Arial"/>
          <w:shd w:val="clear" w:color="auto" w:fill="FFFFFF"/>
        </w:rPr>
      </w:pPr>
    </w:p>
    <w:p w14:paraId="39C680DF" w14:textId="77777777" w:rsidR="00712176" w:rsidRPr="00247F27" w:rsidRDefault="00712176" w:rsidP="00247F27">
      <w:pPr>
        <w:pStyle w:val="NormalWeb"/>
        <w:shd w:val="clear" w:color="auto" w:fill="FFFFFF"/>
        <w:spacing w:before="0" w:beforeAutospacing="0" w:after="0" w:afterAutospacing="0" w:line="276" w:lineRule="auto"/>
        <w:jc w:val="both"/>
        <w:textAlignment w:val="baseline"/>
        <w:rPr>
          <w:rFonts w:ascii="Candara" w:hAnsi="Candara"/>
          <w:color w:val="FF0000"/>
        </w:rPr>
      </w:pPr>
      <w:r w:rsidRPr="004C1E94">
        <w:rPr>
          <w:rFonts w:ascii="Candara" w:hAnsi="Candara"/>
        </w:rPr>
        <w:t>The IOJ has been t</w:t>
      </w:r>
      <w:r w:rsidR="00247F27">
        <w:rPr>
          <w:rFonts w:ascii="Candara" w:hAnsi="Candara"/>
        </w:rPr>
        <w:t xml:space="preserve">he proprietor of the </w:t>
      </w:r>
      <w:r w:rsidR="00247F27" w:rsidRPr="00247F27">
        <w:rPr>
          <w:rFonts w:ascii="Candara" w:hAnsi="Candara"/>
          <w:b/>
        </w:rPr>
        <w:t>Altamont</w:t>
      </w:r>
      <w:r w:rsidR="00247F27" w:rsidRPr="004C1E94">
        <w:rPr>
          <w:rFonts w:ascii="Candara" w:hAnsi="Candara"/>
          <w:b/>
        </w:rPr>
        <w:t xml:space="preserve"> DaCosta</w:t>
      </w:r>
      <w:r w:rsidR="00247F27" w:rsidRPr="004C1E94">
        <w:rPr>
          <w:rFonts w:ascii="Candara" w:hAnsi="Candara"/>
        </w:rPr>
        <w:t xml:space="preserve"> </w:t>
      </w:r>
      <w:r w:rsidR="00365767">
        <w:rPr>
          <w:rFonts w:ascii="Candara" w:hAnsi="Candara"/>
          <w:b/>
        </w:rPr>
        <w:t>Institute</w:t>
      </w:r>
      <w:r w:rsidR="00247F27">
        <w:rPr>
          <w:rFonts w:ascii="Candara" w:hAnsi="Candara"/>
        </w:rPr>
        <w:t xml:space="preserve"> since its acquisition in 1936</w:t>
      </w:r>
      <w:r w:rsidRPr="004C1E94">
        <w:rPr>
          <w:rFonts w:ascii="Candara" w:hAnsi="Candara"/>
        </w:rPr>
        <w:t xml:space="preserve">.  </w:t>
      </w:r>
      <w:r w:rsidR="00247F27">
        <w:rPr>
          <w:rFonts w:ascii="Candara" w:hAnsi="Candara"/>
        </w:rPr>
        <w:t xml:space="preserve">It was bequeath to the IOJ by </w:t>
      </w:r>
      <w:r w:rsidR="00365767">
        <w:rPr>
          <w:rFonts w:ascii="Candara" w:hAnsi="Candara"/>
        </w:rPr>
        <w:t xml:space="preserve">Mr. </w:t>
      </w:r>
      <w:r w:rsidR="00247F27">
        <w:rPr>
          <w:rFonts w:ascii="Candara" w:hAnsi="Candara"/>
        </w:rPr>
        <w:t xml:space="preserve">Altamont Earnest </w:t>
      </w:r>
      <w:proofErr w:type="spellStart"/>
      <w:r w:rsidR="00247F27">
        <w:rPr>
          <w:rFonts w:ascii="Candara" w:hAnsi="Candara"/>
        </w:rPr>
        <w:t>Dacosta</w:t>
      </w:r>
      <w:proofErr w:type="spellEnd"/>
      <w:r w:rsidR="00247F27">
        <w:rPr>
          <w:rFonts w:ascii="Candara" w:hAnsi="Candara"/>
        </w:rPr>
        <w:t xml:space="preserve"> for the use as a library, museum or Institute.</w:t>
      </w:r>
    </w:p>
    <w:p w14:paraId="0F4AD0CE" w14:textId="77777777" w:rsidR="00E16015" w:rsidRPr="00247F27" w:rsidRDefault="00E16015" w:rsidP="00712176">
      <w:pPr>
        <w:shd w:val="clear" w:color="auto" w:fill="FFFFFF"/>
        <w:jc w:val="both"/>
        <w:rPr>
          <w:rFonts w:ascii="Candara" w:hAnsi="Candara" w:cs="Arial"/>
          <w:color w:val="FF0000"/>
          <w:sz w:val="23"/>
          <w:szCs w:val="23"/>
        </w:rPr>
      </w:pPr>
    </w:p>
    <w:p w14:paraId="44392C47" w14:textId="77777777" w:rsidR="008D0564" w:rsidRPr="00712176" w:rsidRDefault="00712176" w:rsidP="00712176">
      <w:pPr>
        <w:pStyle w:val="Header2"/>
        <w:numPr>
          <w:ilvl w:val="1"/>
          <w:numId w:val="26"/>
        </w:numPr>
        <w:rPr>
          <w:sz w:val="24"/>
        </w:rPr>
      </w:pPr>
      <w:r w:rsidRPr="00712176">
        <w:rPr>
          <w:sz w:val="24"/>
        </w:rPr>
        <w:t>INVITATION</w:t>
      </w:r>
      <w:r w:rsidR="008D0564" w:rsidRPr="00712176">
        <w:rPr>
          <w:sz w:val="24"/>
        </w:rPr>
        <w:t xml:space="preserve"> TO APPLICANTS </w:t>
      </w:r>
    </w:p>
    <w:p w14:paraId="60647788" w14:textId="77777777" w:rsidR="008D0564" w:rsidRPr="004C1E94" w:rsidRDefault="008D0564" w:rsidP="008D0564">
      <w:pPr>
        <w:autoSpaceDE w:val="0"/>
        <w:autoSpaceDN w:val="0"/>
        <w:adjustRightInd w:val="0"/>
        <w:rPr>
          <w:rFonts w:ascii="Candara" w:hAnsi="Candara"/>
          <w:color w:val="000000"/>
          <w:lang w:val="en-US" w:eastAsia="en-029"/>
        </w:rPr>
      </w:pPr>
      <w:r w:rsidRPr="004C1E94">
        <w:rPr>
          <w:rFonts w:ascii="Candara" w:hAnsi="Candara"/>
          <w:color w:val="000000"/>
          <w:lang w:val="en-US" w:eastAsia="en-029"/>
        </w:rPr>
        <w:t>The I</w:t>
      </w:r>
      <w:r w:rsidR="00462AFC">
        <w:rPr>
          <w:rFonts w:ascii="Candara" w:hAnsi="Candara"/>
          <w:color w:val="000000"/>
          <w:lang w:val="en-US" w:eastAsia="en-029"/>
        </w:rPr>
        <w:t>OJ</w:t>
      </w:r>
      <w:r w:rsidRPr="004C1E94">
        <w:rPr>
          <w:rFonts w:ascii="Candara" w:hAnsi="Candara"/>
          <w:color w:val="000000"/>
          <w:lang w:val="en-US" w:eastAsia="en-029"/>
        </w:rPr>
        <w:t xml:space="preserve"> requests the submission of </w:t>
      </w:r>
      <w:r w:rsidRPr="004C1E94">
        <w:rPr>
          <w:rFonts w:ascii="Candara" w:hAnsi="Candara"/>
          <w:b/>
          <w:bCs/>
          <w:color w:val="000000"/>
          <w:lang w:val="en-US" w:eastAsia="en-029"/>
        </w:rPr>
        <w:t xml:space="preserve">OFFERS </w:t>
      </w:r>
      <w:r w:rsidRPr="004C1E94">
        <w:rPr>
          <w:rFonts w:ascii="Candara" w:hAnsi="Candara"/>
          <w:color w:val="000000"/>
          <w:lang w:val="en-US" w:eastAsia="en-029"/>
        </w:rPr>
        <w:t xml:space="preserve">for the total lease of </w:t>
      </w:r>
      <w:r w:rsidR="004C1321" w:rsidRPr="004C1E94">
        <w:rPr>
          <w:rFonts w:ascii="Candara" w:hAnsi="Candara"/>
          <w:b/>
          <w:bCs/>
          <w:color w:val="000000"/>
          <w:lang w:val="en-US" w:eastAsia="en-029"/>
        </w:rPr>
        <w:t>“</w:t>
      </w:r>
      <w:r w:rsidR="004C1E94" w:rsidRPr="004C1E94">
        <w:rPr>
          <w:rFonts w:ascii="Candara" w:hAnsi="Candara"/>
          <w:b/>
        </w:rPr>
        <w:t xml:space="preserve">Altamont </w:t>
      </w:r>
      <w:r w:rsidR="00262AF5" w:rsidRPr="004C1E94">
        <w:rPr>
          <w:rFonts w:ascii="Candara" w:hAnsi="Candara"/>
          <w:b/>
        </w:rPr>
        <w:t>DaCosta</w:t>
      </w:r>
      <w:r w:rsidR="00262AF5">
        <w:rPr>
          <w:rFonts w:ascii="Candara" w:hAnsi="Candara"/>
          <w:b/>
        </w:rPr>
        <w:t xml:space="preserve"> Institute</w:t>
      </w:r>
      <w:r w:rsidR="00262AF5" w:rsidRPr="004C1E94">
        <w:rPr>
          <w:rFonts w:ascii="Candara" w:hAnsi="Candara"/>
          <w:b/>
          <w:bCs/>
          <w:color w:val="000000"/>
          <w:lang w:val="en-US" w:eastAsia="en-029"/>
        </w:rPr>
        <w:t xml:space="preserve">” </w:t>
      </w:r>
      <w:r w:rsidR="00262AF5" w:rsidRPr="00873650">
        <w:rPr>
          <w:rFonts w:ascii="Candara" w:hAnsi="Candara"/>
          <w:bCs/>
          <w:color w:val="000000"/>
          <w:lang w:val="en-US" w:eastAsia="en-029"/>
        </w:rPr>
        <w:t>and</w:t>
      </w:r>
      <w:r w:rsidR="00EF1E71">
        <w:rPr>
          <w:rFonts w:ascii="Candara" w:hAnsi="Candara"/>
          <w:b/>
          <w:bCs/>
          <w:color w:val="000000"/>
          <w:lang w:val="en-US" w:eastAsia="en-029"/>
        </w:rPr>
        <w:t xml:space="preserve"> adjoining properties </w:t>
      </w:r>
      <w:r w:rsidRPr="004C1E94">
        <w:rPr>
          <w:rFonts w:ascii="Candara" w:hAnsi="Candara"/>
          <w:color w:val="000000"/>
          <w:lang w:val="en-US" w:eastAsia="en-029"/>
        </w:rPr>
        <w:t xml:space="preserve">for commercial purposes. </w:t>
      </w:r>
    </w:p>
    <w:p w14:paraId="094A9126" w14:textId="77777777" w:rsidR="008D0564" w:rsidRPr="004C1E94" w:rsidRDefault="008D0564" w:rsidP="008D0564">
      <w:pPr>
        <w:autoSpaceDE w:val="0"/>
        <w:autoSpaceDN w:val="0"/>
        <w:adjustRightInd w:val="0"/>
        <w:rPr>
          <w:rFonts w:ascii="Candara" w:hAnsi="Candara"/>
          <w:color w:val="000000"/>
          <w:lang w:val="en-US" w:eastAsia="en-029"/>
        </w:rPr>
      </w:pPr>
    </w:p>
    <w:p w14:paraId="0CAF1222" w14:textId="77777777" w:rsidR="004C1E94" w:rsidRPr="004C1E94" w:rsidRDefault="004C1E94" w:rsidP="004C1E94">
      <w:pPr>
        <w:spacing w:line="276" w:lineRule="auto"/>
        <w:jc w:val="both"/>
        <w:rPr>
          <w:rFonts w:ascii="Candara" w:hAnsi="Candara"/>
        </w:rPr>
      </w:pPr>
      <w:r w:rsidRPr="004C1E94">
        <w:rPr>
          <w:rFonts w:ascii="Candara" w:hAnsi="Candara"/>
        </w:rPr>
        <w:t>This Request for Offer for lease (RFO</w:t>
      </w:r>
      <w:r w:rsidR="00477755">
        <w:rPr>
          <w:rFonts w:ascii="Candara" w:hAnsi="Candara"/>
        </w:rPr>
        <w:t>F</w:t>
      </w:r>
      <w:r w:rsidRPr="004C1E94">
        <w:rPr>
          <w:rFonts w:ascii="Candara" w:hAnsi="Candara"/>
        </w:rPr>
        <w:t xml:space="preserve">L) provides the opportunity for interested individuals or entities to submit proposals to the Institute of Jamaica (IOJ) to lease the Altamont </w:t>
      </w:r>
      <w:proofErr w:type="spellStart"/>
      <w:r w:rsidRPr="004C1E94">
        <w:rPr>
          <w:rFonts w:ascii="Candara" w:hAnsi="Candara"/>
        </w:rPr>
        <w:t>Dacosta</w:t>
      </w:r>
      <w:proofErr w:type="spellEnd"/>
      <w:r w:rsidRPr="004C1E94">
        <w:rPr>
          <w:rFonts w:ascii="Candara" w:hAnsi="Candara"/>
        </w:rPr>
        <w:t xml:space="preserve"> Institute and its adjoining properties  located at, Kingston Gardens . Applicants must be reputable entities: cooperatives, companies, etc.; with the requisite tax compliant registration (TCC) and with a track record of similar undertakings. </w:t>
      </w:r>
    </w:p>
    <w:p w14:paraId="33576616" w14:textId="77777777" w:rsidR="004C1E94" w:rsidRPr="004C1E94" w:rsidRDefault="004C1E94" w:rsidP="004C1E94">
      <w:pPr>
        <w:spacing w:line="276" w:lineRule="auto"/>
        <w:jc w:val="both"/>
        <w:rPr>
          <w:rFonts w:ascii="Candara" w:hAnsi="Candara"/>
        </w:rPr>
      </w:pPr>
    </w:p>
    <w:p w14:paraId="3AF43BA0" w14:textId="77777777" w:rsidR="004C1E94" w:rsidRPr="004C1E94" w:rsidRDefault="004C1E94" w:rsidP="004C1E94">
      <w:pPr>
        <w:spacing w:line="276" w:lineRule="auto"/>
        <w:jc w:val="both"/>
        <w:rPr>
          <w:rFonts w:ascii="Candara" w:hAnsi="Candara"/>
        </w:rPr>
      </w:pPr>
      <w:r w:rsidRPr="004C1E94">
        <w:rPr>
          <w:rFonts w:ascii="Candara" w:hAnsi="Candara"/>
        </w:rPr>
        <w:t xml:space="preserve">The </w:t>
      </w:r>
      <w:r w:rsidR="000E5BAF" w:rsidRPr="004C1E94">
        <w:rPr>
          <w:rFonts w:ascii="Candara" w:hAnsi="Candara"/>
          <w:b/>
          <w:bCs/>
          <w:color w:val="000000"/>
          <w:lang w:val="en-US" w:eastAsia="en-029"/>
        </w:rPr>
        <w:t>“</w:t>
      </w:r>
      <w:r w:rsidR="000E5BAF" w:rsidRPr="004C1E94">
        <w:rPr>
          <w:rFonts w:ascii="Candara" w:hAnsi="Candara"/>
          <w:b/>
        </w:rPr>
        <w:t>Altamont DaCosta</w:t>
      </w:r>
      <w:r w:rsidR="000E5BAF">
        <w:rPr>
          <w:rFonts w:ascii="Candara" w:hAnsi="Candara"/>
          <w:b/>
        </w:rPr>
        <w:t xml:space="preserve">  Institute</w:t>
      </w:r>
      <w:r w:rsidR="000E5BAF" w:rsidRPr="004C1E94">
        <w:rPr>
          <w:rFonts w:ascii="Candara" w:hAnsi="Candara"/>
          <w:b/>
          <w:bCs/>
          <w:color w:val="000000"/>
          <w:lang w:val="en-US" w:eastAsia="en-029"/>
        </w:rPr>
        <w:t xml:space="preserve">” </w:t>
      </w:r>
      <w:r w:rsidR="000E5BAF">
        <w:rPr>
          <w:rFonts w:ascii="Candara" w:hAnsi="Candara"/>
          <w:b/>
          <w:bCs/>
          <w:color w:val="000000"/>
          <w:lang w:val="en-US" w:eastAsia="en-029"/>
        </w:rPr>
        <w:t xml:space="preserve"> </w:t>
      </w:r>
      <w:r w:rsidRPr="004C1E94">
        <w:rPr>
          <w:rFonts w:ascii="Candara" w:hAnsi="Candara"/>
        </w:rPr>
        <w:t>is a single residential storey of Georgian style and is of gross external area of approximately 223.96 square metres (extended repairs required), while the related properties 1 ½ North Street and 3 C</w:t>
      </w:r>
      <w:r w:rsidR="000E5BAF">
        <w:rPr>
          <w:rFonts w:ascii="Candara" w:hAnsi="Candara"/>
        </w:rPr>
        <w:t xml:space="preserve">entral Avenue have no structures on </w:t>
      </w:r>
      <w:r w:rsidR="0081031D">
        <w:rPr>
          <w:rFonts w:ascii="Candara" w:hAnsi="Candara"/>
        </w:rPr>
        <w:t xml:space="preserve">site </w:t>
      </w:r>
      <w:r w:rsidRPr="004C1E94">
        <w:rPr>
          <w:rFonts w:ascii="Candara" w:hAnsi="Candara"/>
        </w:rPr>
        <w:t>(see table below). The properties are located approximately 0.5km South-east of the National Heroes Circle and is part of the Kingston Gardens community.</w:t>
      </w:r>
    </w:p>
    <w:p w14:paraId="46A0369A" w14:textId="77777777" w:rsidR="004C1E94" w:rsidRDefault="004C1E94" w:rsidP="004C1E94">
      <w:pPr>
        <w:spacing w:line="276" w:lineRule="auto"/>
        <w:jc w:val="both"/>
        <w:rPr>
          <w:rFonts w:ascii="Candara" w:hAnsi="Candara"/>
        </w:rPr>
      </w:pPr>
    </w:p>
    <w:p w14:paraId="0B5B84BF" w14:textId="77777777" w:rsidR="004C1E94" w:rsidRDefault="004C1E94" w:rsidP="004C1E94">
      <w:pPr>
        <w:spacing w:line="276" w:lineRule="auto"/>
        <w:jc w:val="center"/>
        <w:rPr>
          <w:rFonts w:ascii="Candara" w:hAnsi="Candara"/>
        </w:rPr>
      </w:pPr>
      <w:r>
        <w:rPr>
          <w:rFonts w:ascii="Candara" w:hAnsi="Candara"/>
        </w:rPr>
        <w:t>Table</w:t>
      </w:r>
      <w:r w:rsidR="00365767">
        <w:rPr>
          <w:rFonts w:ascii="Candara" w:hAnsi="Candara"/>
        </w:rPr>
        <w:t xml:space="preserve"> 1</w:t>
      </w:r>
      <w:r>
        <w:rPr>
          <w:rFonts w:ascii="Candara" w:hAnsi="Candara"/>
        </w:rPr>
        <w:t xml:space="preserve">: Properties for Lease </w:t>
      </w:r>
    </w:p>
    <w:tbl>
      <w:tblPr>
        <w:tblStyle w:val="TableGrid"/>
        <w:tblW w:w="0" w:type="auto"/>
        <w:tblInd w:w="692" w:type="dxa"/>
        <w:tblLook w:val="04A0" w:firstRow="1" w:lastRow="0" w:firstColumn="1" w:lastColumn="0" w:noHBand="0" w:noVBand="1"/>
      </w:tblPr>
      <w:tblGrid>
        <w:gridCol w:w="2566"/>
        <w:gridCol w:w="1710"/>
        <w:gridCol w:w="3870"/>
      </w:tblGrid>
      <w:tr w:rsidR="004C1E94" w14:paraId="01E0381D" w14:textId="77777777" w:rsidTr="00ED47CA">
        <w:tc>
          <w:tcPr>
            <w:tcW w:w="2566" w:type="dxa"/>
            <w:shd w:val="clear" w:color="auto" w:fill="002060"/>
          </w:tcPr>
          <w:p w14:paraId="51003BD9" w14:textId="77777777" w:rsidR="004C1E94" w:rsidRDefault="004C1E94" w:rsidP="00365767">
            <w:pPr>
              <w:tabs>
                <w:tab w:val="center" w:pos="1296"/>
                <w:tab w:val="right" w:pos="2592"/>
              </w:tabs>
              <w:spacing w:line="276" w:lineRule="auto"/>
              <w:rPr>
                <w:rFonts w:ascii="Candara" w:hAnsi="Candara"/>
              </w:rPr>
            </w:pPr>
            <w:r>
              <w:rPr>
                <w:rFonts w:ascii="Candara" w:hAnsi="Candara"/>
              </w:rPr>
              <w:tab/>
              <w:t>Properties</w:t>
            </w:r>
            <w:r>
              <w:rPr>
                <w:rFonts w:ascii="Candara" w:hAnsi="Candara"/>
              </w:rPr>
              <w:tab/>
            </w:r>
          </w:p>
        </w:tc>
        <w:tc>
          <w:tcPr>
            <w:tcW w:w="1710" w:type="dxa"/>
            <w:shd w:val="clear" w:color="auto" w:fill="002060"/>
          </w:tcPr>
          <w:p w14:paraId="1104D0F9" w14:textId="77777777" w:rsidR="004C1E94" w:rsidRDefault="004C1E94" w:rsidP="00365767">
            <w:pPr>
              <w:spacing w:line="276" w:lineRule="auto"/>
              <w:jc w:val="center"/>
              <w:rPr>
                <w:rFonts w:ascii="Candara" w:hAnsi="Candara"/>
              </w:rPr>
            </w:pPr>
            <w:r>
              <w:rPr>
                <w:rFonts w:ascii="Candara" w:hAnsi="Candara"/>
              </w:rPr>
              <w:t>Address</w:t>
            </w:r>
          </w:p>
        </w:tc>
        <w:tc>
          <w:tcPr>
            <w:tcW w:w="3870" w:type="dxa"/>
            <w:shd w:val="clear" w:color="auto" w:fill="002060"/>
          </w:tcPr>
          <w:p w14:paraId="00D18B78" w14:textId="77777777" w:rsidR="004C1E94" w:rsidRDefault="004C1E94" w:rsidP="00365767">
            <w:pPr>
              <w:spacing w:line="276" w:lineRule="auto"/>
              <w:jc w:val="center"/>
              <w:rPr>
                <w:rFonts w:ascii="Candara" w:hAnsi="Candara"/>
              </w:rPr>
            </w:pPr>
            <w:r>
              <w:rPr>
                <w:rFonts w:ascii="Candara" w:hAnsi="Candara"/>
              </w:rPr>
              <w:t>Size</w:t>
            </w:r>
          </w:p>
        </w:tc>
      </w:tr>
      <w:tr w:rsidR="004C1E94" w14:paraId="6A19EACB" w14:textId="77777777" w:rsidTr="00ED47CA">
        <w:tc>
          <w:tcPr>
            <w:tcW w:w="2566" w:type="dxa"/>
          </w:tcPr>
          <w:p w14:paraId="11D568E3" w14:textId="77777777" w:rsidR="004C1E94" w:rsidRPr="00365767" w:rsidRDefault="004C1E94" w:rsidP="00ED47CA">
            <w:pPr>
              <w:spacing w:line="276" w:lineRule="auto"/>
              <w:rPr>
                <w:rFonts w:ascii="Candara" w:hAnsi="Candara"/>
                <w:sz w:val="20"/>
                <w:szCs w:val="20"/>
              </w:rPr>
            </w:pPr>
            <w:r w:rsidRPr="00365767">
              <w:rPr>
                <w:rFonts w:ascii="Candara" w:hAnsi="Candara"/>
                <w:sz w:val="20"/>
                <w:szCs w:val="20"/>
              </w:rPr>
              <w:t>Altamont DaCosta Institute</w:t>
            </w:r>
          </w:p>
        </w:tc>
        <w:tc>
          <w:tcPr>
            <w:tcW w:w="1710" w:type="dxa"/>
          </w:tcPr>
          <w:p w14:paraId="43257BDB" w14:textId="77777777" w:rsidR="004C1E94" w:rsidRPr="00365767" w:rsidRDefault="004C1E94" w:rsidP="00365767">
            <w:pPr>
              <w:spacing w:line="276" w:lineRule="auto"/>
              <w:jc w:val="both"/>
              <w:rPr>
                <w:rFonts w:ascii="Candara" w:hAnsi="Candara"/>
                <w:sz w:val="20"/>
                <w:szCs w:val="20"/>
              </w:rPr>
            </w:pPr>
            <w:r w:rsidRPr="00365767">
              <w:rPr>
                <w:rFonts w:ascii="Candara" w:hAnsi="Candara"/>
                <w:sz w:val="20"/>
                <w:szCs w:val="20"/>
              </w:rPr>
              <w:t xml:space="preserve">1 Central avenue </w:t>
            </w:r>
          </w:p>
        </w:tc>
        <w:tc>
          <w:tcPr>
            <w:tcW w:w="3870" w:type="dxa"/>
          </w:tcPr>
          <w:p w14:paraId="100D5245" w14:textId="77777777" w:rsidR="004C1E94" w:rsidRPr="00365767" w:rsidRDefault="004C1E94" w:rsidP="00ED47CA">
            <w:pPr>
              <w:spacing w:line="276" w:lineRule="auto"/>
              <w:jc w:val="both"/>
              <w:rPr>
                <w:rFonts w:ascii="Candara" w:hAnsi="Candara"/>
                <w:sz w:val="20"/>
                <w:szCs w:val="20"/>
              </w:rPr>
            </w:pPr>
            <w:r w:rsidRPr="00365767">
              <w:rPr>
                <w:rFonts w:ascii="Candara" w:hAnsi="Candara"/>
                <w:sz w:val="20"/>
                <w:szCs w:val="20"/>
              </w:rPr>
              <w:t xml:space="preserve">11,754.57 </w:t>
            </w:r>
            <w:proofErr w:type="spellStart"/>
            <w:r w:rsidRPr="00365767">
              <w:rPr>
                <w:rFonts w:ascii="Candara" w:hAnsi="Candara"/>
                <w:sz w:val="20"/>
                <w:szCs w:val="20"/>
              </w:rPr>
              <w:t>sq.feet</w:t>
            </w:r>
            <w:proofErr w:type="spellEnd"/>
            <w:r w:rsidRPr="00365767">
              <w:rPr>
                <w:rFonts w:ascii="Candara" w:hAnsi="Candara"/>
                <w:sz w:val="20"/>
                <w:szCs w:val="20"/>
              </w:rPr>
              <w:t xml:space="preserve"> /1,092 sq. meters</w:t>
            </w:r>
          </w:p>
        </w:tc>
      </w:tr>
      <w:tr w:rsidR="004C1E94" w14:paraId="336E5D96" w14:textId="77777777" w:rsidTr="00ED47CA">
        <w:tc>
          <w:tcPr>
            <w:tcW w:w="2566" w:type="dxa"/>
          </w:tcPr>
          <w:p w14:paraId="7F5163C1" w14:textId="77777777" w:rsidR="004C1E94" w:rsidRPr="00365767" w:rsidRDefault="004C1E94" w:rsidP="00365767">
            <w:pPr>
              <w:spacing w:line="276" w:lineRule="auto"/>
              <w:jc w:val="both"/>
              <w:rPr>
                <w:rFonts w:ascii="Candara" w:hAnsi="Candara"/>
                <w:sz w:val="20"/>
                <w:szCs w:val="20"/>
              </w:rPr>
            </w:pPr>
            <w:r w:rsidRPr="00365767">
              <w:rPr>
                <w:rFonts w:ascii="Candara" w:hAnsi="Candara"/>
                <w:sz w:val="20"/>
                <w:szCs w:val="20"/>
              </w:rPr>
              <w:t>Adjoining</w:t>
            </w:r>
            <w:r w:rsidR="00B11E89">
              <w:rPr>
                <w:rFonts w:ascii="Candara" w:hAnsi="Candara"/>
                <w:sz w:val="20"/>
                <w:szCs w:val="20"/>
              </w:rPr>
              <w:t xml:space="preserve"> vacant </w:t>
            </w:r>
            <w:r w:rsidRPr="00365767">
              <w:rPr>
                <w:rFonts w:ascii="Candara" w:hAnsi="Candara"/>
                <w:sz w:val="20"/>
                <w:szCs w:val="20"/>
              </w:rPr>
              <w:t xml:space="preserve"> lot</w:t>
            </w:r>
          </w:p>
        </w:tc>
        <w:tc>
          <w:tcPr>
            <w:tcW w:w="1710" w:type="dxa"/>
          </w:tcPr>
          <w:p w14:paraId="706CE689" w14:textId="77777777" w:rsidR="004C1E94" w:rsidRPr="00365767" w:rsidRDefault="004C1E94" w:rsidP="00365767">
            <w:pPr>
              <w:spacing w:line="276" w:lineRule="auto"/>
              <w:jc w:val="both"/>
              <w:rPr>
                <w:rFonts w:ascii="Candara" w:hAnsi="Candara"/>
                <w:sz w:val="20"/>
                <w:szCs w:val="20"/>
              </w:rPr>
            </w:pPr>
            <w:r w:rsidRPr="00365767">
              <w:rPr>
                <w:rFonts w:ascii="Candara" w:hAnsi="Candara"/>
                <w:sz w:val="20"/>
                <w:szCs w:val="20"/>
              </w:rPr>
              <w:t>3 Central Avenue</w:t>
            </w:r>
          </w:p>
        </w:tc>
        <w:tc>
          <w:tcPr>
            <w:tcW w:w="3870" w:type="dxa"/>
          </w:tcPr>
          <w:p w14:paraId="1CD506B0" w14:textId="77777777" w:rsidR="004C1E94" w:rsidRPr="00365767" w:rsidRDefault="004C1E94" w:rsidP="00ED47CA">
            <w:pPr>
              <w:spacing w:line="276" w:lineRule="auto"/>
              <w:jc w:val="both"/>
              <w:rPr>
                <w:rFonts w:ascii="Candara" w:hAnsi="Candara"/>
                <w:sz w:val="20"/>
                <w:szCs w:val="20"/>
              </w:rPr>
            </w:pPr>
            <w:r w:rsidRPr="00365767">
              <w:rPr>
                <w:rFonts w:ascii="Candara" w:hAnsi="Candara"/>
                <w:sz w:val="20"/>
                <w:szCs w:val="20"/>
              </w:rPr>
              <w:t xml:space="preserve">12,500 </w:t>
            </w:r>
            <w:proofErr w:type="spellStart"/>
            <w:r w:rsidRPr="00365767">
              <w:rPr>
                <w:rFonts w:ascii="Candara" w:hAnsi="Candara"/>
                <w:sz w:val="20"/>
                <w:szCs w:val="20"/>
              </w:rPr>
              <w:t>sq.feet</w:t>
            </w:r>
            <w:proofErr w:type="spellEnd"/>
            <w:r w:rsidRPr="00365767">
              <w:rPr>
                <w:rFonts w:ascii="Candara" w:hAnsi="Candara"/>
                <w:sz w:val="20"/>
                <w:szCs w:val="20"/>
              </w:rPr>
              <w:t>/1,161.25 sq. meters</w:t>
            </w:r>
          </w:p>
        </w:tc>
      </w:tr>
      <w:tr w:rsidR="004C1E94" w14:paraId="0825AEFC" w14:textId="77777777" w:rsidTr="00ED47CA">
        <w:tc>
          <w:tcPr>
            <w:tcW w:w="2566" w:type="dxa"/>
          </w:tcPr>
          <w:p w14:paraId="2C09208E" w14:textId="77777777" w:rsidR="004C1E94" w:rsidRPr="00365767" w:rsidRDefault="00B11E89" w:rsidP="00365767">
            <w:pPr>
              <w:spacing w:line="276" w:lineRule="auto"/>
              <w:jc w:val="both"/>
              <w:rPr>
                <w:rFonts w:ascii="Candara" w:hAnsi="Candara"/>
                <w:sz w:val="20"/>
                <w:szCs w:val="20"/>
              </w:rPr>
            </w:pPr>
            <w:r>
              <w:rPr>
                <w:rFonts w:ascii="Candara" w:hAnsi="Candara"/>
                <w:sz w:val="20"/>
                <w:szCs w:val="20"/>
              </w:rPr>
              <w:t xml:space="preserve">Vacant </w:t>
            </w:r>
            <w:r w:rsidRPr="00365767">
              <w:rPr>
                <w:rFonts w:ascii="Candara" w:hAnsi="Candara"/>
                <w:sz w:val="20"/>
                <w:szCs w:val="20"/>
              </w:rPr>
              <w:t>lot</w:t>
            </w:r>
          </w:p>
        </w:tc>
        <w:tc>
          <w:tcPr>
            <w:tcW w:w="1710" w:type="dxa"/>
          </w:tcPr>
          <w:p w14:paraId="7532B1FD" w14:textId="77777777" w:rsidR="004C1E94" w:rsidRPr="00365767" w:rsidRDefault="004C1E94" w:rsidP="00365767">
            <w:pPr>
              <w:spacing w:line="276" w:lineRule="auto"/>
              <w:jc w:val="both"/>
              <w:rPr>
                <w:rFonts w:ascii="Candara" w:hAnsi="Candara"/>
                <w:sz w:val="20"/>
                <w:szCs w:val="20"/>
              </w:rPr>
            </w:pPr>
            <w:r w:rsidRPr="00365767">
              <w:rPr>
                <w:rFonts w:ascii="Candara" w:hAnsi="Candara"/>
                <w:sz w:val="20"/>
                <w:szCs w:val="20"/>
              </w:rPr>
              <w:t>1 ½ North Street</w:t>
            </w:r>
          </w:p>
        </w:tc>
        <w:tc>
          <w:tcPr>
            <w:tcW w:w="3870" w:type="dxa"/>
          </w:tcPr>
          <w:p w14:paraId="34E31EE9" w14:textId="77777777" w:rsidR="004C1E94" w:rsidRPr="00365767" w:rsidRDefault="004C1E94" w:rsidP="00ED47CA">
            <w:pPr>
              <w:spacing w:line="276" w:lineRule="auto"/>
              <w:jc w:val="both"/>
              <w:rPr>
                <w:rFonts w:ascii="Candara" w:hAnsi="Candara"/>
                <w:sz w:val="20"/>
                <w:szCs w:val="20"/>
              </w:rPr>
            </w:pPr>
            <w:r w:rsidRPr="00365767">
              <w:rPr>
                <w:rFonts w:ascii="Candara" w:hAnsi="Candara"/>
                <w:sz w:val="20"/>
                <w:szCs w:val="20"/>
              </w:rPr>
              <w:t>19,747 square feet/ 1,834.49 sq. meters</w:t>
            </w:r>
          </w:p>
        </w:tc>
      </w:tr>
    </w:tbl>
    <w:p w14:paraId="28B6A0F6" w14:textId="77777777" w:rsidR="00ED47CA" w:rsidRDefault="00ED47CA" w:rsidP="00873650">
      <w:pPr>
        <w:autoSpaceDE w:val="0"/>
        <w:autoSpaceDN w:val="0"/>
        <w:adjustRightInd w:val="0"/>
        <w:spacing w:line="276" w:lineRule="auto"/>
        <w:rPr>
          <w:rFonts w:ascii="Candara" w:hAnsi="Candara"/>
          <w:color w:val="000000"/>
          <w:sz w:val="23"/>
          <w:szCs w:val="23"/>
          <w:lang w:val="en-US" w:eastAsia="en-029"/>
        </w:rPr>
      </w:pPr>
    </w:p>
    <w:p w14:paraId="0149C5AD" w14:textId="77777777" w:rsidR="006726DD" w:rsidRDefault="00E62A63" w:rsidP="00873650">
      <w:pPr>
        <w:autoSpaceDE w:val="0"/>
        <w:autoSpaceDN w:val="0"/>
        <w:adjustRightInd w:val="0"/>
        <w:spacing w:line="276" w:lineRule="auto"/>
        <w:rPr>
          <w:sz w:val="22"/>
          <w:szCs w:val="22"/>
        </w:rPr>
      </w:pPr>
      <w:r w:rsidRPr="00FC3F3D">
        <w:rPr>
          <w:rFonts w:ascii="Candara" w:hAnsi="Candara"/>
          <w:color w:val="000000"/>
          <w:sz w:val="23"/>
          <w:szCs w:val="23"/>
          <w:lang w:val="en-US" w:eastAsia="en-029"/>
        </w:rPr>
        <w:t xml:space="preserve">Interested persons/companies </w:t>
      </w:r>
      <w:r w:rsidRPr="00FC3F3D">
        <w:rPr>
          <w:rFonts w:ascii="Candara" w:hAnsi="Candara"/>
          <w:b/>
          <w:bCs/>
          <w:color w:val="000000"/>
          <w:sz w:val="23"/>
          <w:szCs w:val="23"/>
          <w:lang w:val="en-US" w:eastAsia="en-029"/>
        </w:rPr>
        <w:t xml:space="preserve">MUST </w:t>
      </w:r>
      <w:r w:rsidR="00873650">
        <w:rPr>
          <w:rFonts w:ascii="Candara" w:hAnsi="Candara"/>
          <w:color w:val="000000"/>
          <w:sz w:val="23"/>
          <w:szCs w:val="23"/>
          <w:lang w:val="en-US" w:eastAsia="en-029"/>
        </w:rPr>
        <w:t>acquire a valid A</w:t>
      </w:r>
      <w:r w:rsidRPr="00FC3F3D">
        <w:rPr>
          <w:rFonts w:ascii="Candara" w:hAnsi="Candara"/>
          <w:color w:val="000000"/>
          <w:sz w:val="23"/>
          <w:szCs w:val="23"/>
          <w:lang w:val="en-US" w:eastAsia="en-029"/>
        </w:rPr>
        <w:t>pplication form</w:t>
      </w:r>
      <w:r w:rsidR="00873650">
        <w:rPr>
          <w:rFonts w:ascii="Candara" w:hAnsi="Candara"/>
          <w:color w:val="000000"/>
          <w:sz w:val="23"/>
          <w:szCs w:val="23"/>
          <w:lang w:val="en-US" w:eastAsia="en-029"/>
        </w:rPr>
        <w:t xml:space="preserve"> </w:t>
      </w:r>
      <w:r w:rsidR="00873650" w:rsidRPr="00873650">
        <w:rPr>
          <w:rFonts w:ascii="Candara" w:hAnsi="Candara"/>
          <w:b/>
          <w:color w:val="000000"/>
          <w:sz w:val="23"/>
          <w:szCs w:val="23"/>
          <w:lang w:val="en-US" w:eastAsia="en-029"/>
        </w:rPr>
        <w:t xml:space="preserve">(Appendix 1) </w:t>
      </w:r>
      <w:r w:rsidR="00873650" w:rsidRPr="00873650">
        <w:rPr>
          <w:rFonts w:ascii="Candara" w:hAnsi="Candara"/>
          <w:color w:val="000000"/>
          <w:sz w:val="23"/>
          <w:szCs w:val="23"/>
          <w:lang w:val="en-US" w:eastAsia="en-029"/>
        </w:rPr>
        <w:t>from</w:t>
      </w:r>
      <w:r w:rsidRPr="00FC3F3D">
        <w:rPr>
          <w:rFonts w:ascii="Candara" w:hAnsi="Candara"/>
          <w:color w:val="000000"/>
          <w:sz w:val="23"/>
          <w:szCs w:val="23"/>
          <w:lang w:val="en-US" w:eastAsia="en-029"/>
        </w:rPr>
        <w:t xml:space="preserve"> the IOJ during the prescribed period of the </w:t>
      </w:r>
      <w:r w:rsidRPr="001B6FAF">
        <w:rPr>
          <w:rFonts w:ascii="Candara" w:hAnsi="Candara"/>
          <w:b/>
          <w:color w:val="000000"/>
          <w:sz w:val="23"/>
          <w:szCs w:val="23"/>
          <w:lang w:val="en-US" w:eastAsia="en-029"/>
        </w:rPr>
        <w:t>Request for the Submission of Offers.</w:t>
      </w:r>
      <w:r w:rsidR="00712176">
        <w:rPr>
          <w:sz w:val="22"/>
          <w:szCs w:val="22"/>
        </w:rPr>
        <w:t xml:space="preserve"> </w:t>
      </w:r>
    </w:p>
    <w:p w14:paraId="06313C31" w14:textId="77777777" w:rsidR="00ED47CA" w:rsidRPr="00712176" w:rsidRDefault="00ED47CA" w:rsidP="00873650">
      <w:pPr>
        <w:autoSpaceDE w:val="0"/>
        <w:autoSpaceDN w:val="0"/>
        <w:adjustRightInd w:val="0"/>
        <w:spacing w:line="276" w:lineRule="auto"/>
        <w:rPr>
          <w:rFonts w:ascii="Candara" w:hAnsi="Candara"/>
          <w:b/>
          <w:bCs/>
          <w:sz w:val="22"/>
          <w:szCs w:val="22"/>
          <w:lang w:val="en-US" w:eastAsia="en-029"/>
        </w:rPr>
      </w:pPr>
    </w:p>
    <w:p w14:paraId="29DEDC13" w14:textId="77777777" w:rsidR="004C1321" w:rsidRPr="00712176" w:rsidRDefault="004C1321" w:rsidP="00FC3F3D">
      <w:pPr>
        <w:pStyle w:val="Header2"/>
        <w:numPr>
          <w:ilvl w:val="1"/>
          <w:numId w:val="26"/>
        </w:numPr>
        <w:rPr>
          <w:sz w:val="24"/>
        </w:rPr>
      </w:pPr>
      <w:r w:rsidRPr="00712176">
        <w:rPr>
          <w:sz w:val="24"/>
        </w:rPr>
        <w:lastRenderedPageBreak/>
        <w:t xml:space="preserve">ELIGIBILITY/MANDATORY REQUIREMENTS </w:t>
      </w:r>
    </w:p>
    <w:p w14:paraId="65AD93AF" w14:textId="77777777" w:rsidR="0051245C" w:rsidRPr="00FC3F3D" w:rsidRDefault="004C1321" w:rsidP="0051245C">
      <w:pPr>
        <w:autoSpaceDE w:val="0"/>
        <w:autoSpaceDN w:val="0"/>
        <w:adjustRightInd w:val="0"/>
        <w:spacing w:line="276" w:lineRule="auto"/>
        <w:jc w:val="both"/>
        <w:rPr>
          <w:rFonts w:ascii="Candara" w:hAnsi="Candara"/>
          <w:color w:val="000000"/>
          <w:sz w:val="23"/>
          <w:szCs w:val="23"/>
          <w:lang w:val="en-US" w:eastAsia="en-029"/>
        </w:rPr>
      </w:pPr>
      <w:r w:rsidRPr="00FC3F3D">
        <w:rPr>
          <w:rFonts w:ascii="Candara" w:hAnsi="Candara"/>
          <w:color w:val="000000"/>
          <w:sz w:val="23"/>
          <w:szCs w:val="23"/>
          <w:lang w:val="en-US" w:eastAsia="en-029"/>
        </w:rPr>
        <w:t xml:space="preserve">Applicants who will be considered eligible to participate </w:t>
      </w:r>
      <w:r w:rsidRPr="00FC3F3D">
        <w:rPr>
          <w:rFonts w:ascii="Candara" w:hAnsi="Candara"/>
          <w:b/>
          <w:bCs/>
          <w:color w:val="000000"/>
          <w:sz w:val="23"/>
          <w:szCs w:val="23"/>
          <w:lang w:val="en-US" w:eastAsia="en-029"/>
        </w:rPr>
        <w:t xml:space="preserve">MUST </w:t>
      </w:r>
      <w:r w:rsidRPr="00FC3F3D">
        <w:rPr>
          <w:rFonts w:ascii="Candara" w:hAnsi="Candara"/>
          <w:color w:val="000000"/>
          <w:sz w:val="23"/>
          <w:szCs w:val="23"/>
          <w:lang w:val="en-US" w:eastAsia="en-029"/>
        </w:rPr>
        <w:t xml:space="preserve">submit a </w:t>
      </w:r>
      <w:r w:rsidRPr="00FC3F3D">
        <w:rPr>
          <w:rFonts w:ascii="Candara" w:hAnsi="Candara"/>
          <w:b/>
          <w:bCs/>
          <w:color w:val="000000"/>
          <w:sz w:val="23"/>
          <w:szCs w:val="23"/>
          <w:lang w:val="en-US" w:eastAsia="en-029"/>
        </w:rPr>
        <w:t>duly signed and completed Application Form</w:t>
      </w:r>
      <w:r w:rsidRPr="00FC3F3D">
        <w:rPr>
          <w:rFonts w:ascii="Candara" w:hAnsi="Candara"/>
          <w:color w:val="000000"/>
          <w:sz w:val="23"/>
          <w:szCs w:val="23"/>
          <w:lang w:val="en-US" w:eastAsia="en-029"/>
        </w:rPr>
        <w:t xml:space="preserve">. </w:t>
      </w:r>
    </w:p>
    <w:p w14:paraId="4F0785C4" w14:textId="77777777" w:rsidR="004C1321" w:rsidRPr="00FC3F3D" w:rsidRDefault="004C1321" w:rsidP="00712176">
      <w:pPr>
        <w:autoSpaceDE w:val="0"/>
        <w:autoSpaceDN w:val="0"/>
        <w:adjustRightInd w:val="0"/>
        <w:spacing w:line="276" w:lineRule="auto"/>
        <w:jc w:val="center"/>
        <w:rPr>
          <w:rFonts w:ascii="Candara" w:hAnsi="Candara"/>
          <w:b/>
          <w:color w:val="000000"/>
          <w:sz w:val="23"/>
          <w:szCs w:val="23"/>
          <w:lang w:val="en-US" w:eastAsia="en-029"/>
        </w:rPr>
      </w:pPr>
      <w:r w:rsidRPr="00FC3F3D">
        <w:rPr>
          <w:rFonts w:ascii="Candara" w:hAnsi="Candara"/>
          <w:b/>
          <w:color w:val="000000"/>
          <w:sz w:val="23"/>
          <w:szCs w:val="23"/>
          <w:lang w:val="en-US" w:eastAsia="en-029"/>
        </w:rPr>
        <w:t>Further:</w:t>
      </w:r>
    </w:p>
    <w:p w14:paraId="6EA3829F" w14:textId="77777777" w:rsidR="004C1321" w:rsidRPr="00FC3F3D" w:rsidRDefault="004C1321" w:rsidP="00FC3F3D">
      <w:pPr>
        <w:pStyle w:val="ListParagraph"/>
        <w:numPr>
          <w:ilvl w:val="0"/>
          <w:numId w:val="27"/>
        </w:numPr>
        <w:autoSpaceDE w:val="0"/>
        <w:autoSpaceDN w:val="0"/>
        <w:adjustRightInd w:val="0"/>
        <w:spacing w:line="276" w:lineRule="auto"/>
        <w:jc w:val="both"/>
        <w:rPr>
          <w:rFonts w:ascii="Candara" w:hAnsi="Candara"/>
          <w:color w:val="000000"/>
          <w:sz w:val="23"/>
          <w:szCs w:val="23"/>
          <w:lang w:val="en-US" w:eastAsia="en-029"/>
        </w:rPr>
      </w:pPr>
      <w:r w:rsidRPr="00FC3F3D">
        <w:rPr>
          <w:rFonts w:ascii="Candara" w:hAnsi="Candara"/>
          <w:color w:val="000000"/>
          <w:sz w:val="23"/>
          <w:szCs w:val="23"/>
          <w:lang w:val="en-US" w:eastAsia="en-029"/>
        </w:rPr>
        <w:t xml:space="preserve">Companies </w:t>
      </w:r>
      <w:r w:rsidRPr="00FC3F3D">
        <w:rPr>
          <w:rFonts w:ascii="Candara" w:hAnsi="Candara"/>
          <w:b/>
          <w:bCs/>
          <w:color w:val="000000"/>
          <w:sz w:val="23"/>
          <w:szCs w:val="23"/>
          <w:lang w:val="en-US" w:eastAsia="en-029"/>
        </w:rPr>
        <w:t xml:space="preserve">MUST </w:t>
      </w:r>
      <w:r w:rsidRPr="00FC3F3D">
        <w:rPr>
          <w:rFonts w:ascii="Candara" w:hAnsi="Candara"/>
          <w:color w:val="000000"/>
          <w:sz w:val="23"/>
          <w:szCs w:val="23"/>
          <w:lang w:val="en-US" w:eastAsia="en-029"/>
        </w:rPr>
        <w:t xml:space="preserve">submit a </w:t>
      </w:r>
      <w:r w:rsidRPr="00FC3F3D">
        <w:rPr>
          <w:rFonts w:ascii="Candara" w:hAnsi="Candara"/>
          <w:b/>
          <w:bCs/>
          <w:color w:val="000000"/>
          <w:sz w:val="23"/>
          <w:szCs w:val="23"/>
          <w:lang w:val="en-US" w:eastAsia="en-029"/>
        </w:rPr>
        <w:t xml:space="preserve">valid/current </w:t>
      </w:r>
      <w:r w:rsidRPr="00FC3F3D">
        <w:rPr>
          <w:rFonts w:ascii="Candara" w:hAnsi="Candara"/>
          <w:color w:val="000000"/>
          <w:sz w:val="23"/>
          <w:szCs w:val="23"/>
          <w:lang w:val="en-US" w:eastAsia="en-029"/>
        </w:rPr>
        <w:t xml:space="preserve">copy of its Certificate of Incorporation issued by the Office of the Registrar of Companies, Jamaica AND a copy of </w:t>
      </w:r>
      <w:r w:rsidRPr="00FC3F3D">
        <w:rPr>
          <w:rFonts w:ascii="Candara" w:hAnsi="Candara"/>
          <w:b/>
          <w:bCs/>
          <w:color w:val="000000"/>
          <w:sz w:val="23"/>
          <w:szCs w:val="23"/>
          <w:lang w:val="en-US" w:eastAsia="en-029"/>
        </w:rPr>
        <w:t xml:space="preserve">a valid </w:t>
      </w:r>
      <w:r w:rsidRPr="00FC3F3D">
        <w:rPr>
          <w:rFonts w:ascii="Candara" w:hAnsi="Candara"/>
          <w:color w:val="000000"/>
          <w:sz w:val="23"/>
          <w:szCs w:val="23"/>
          <w:lang w:val="en-US" w:eastAsia="en-029"/>
        </w:rPr>
        <w:t xml:space="preserve">Tax Compliance Letter (TCL) or Tax Compliance Certificate (TCC) </w:t>
      </w:r>
    </w:p>
    <w:p w14:paraId="11D70679" w14:textId="77777777" w:rsidR="004C1321" w:rsidRPr="00FC3F3D" w:rsidRDefault="004C1321" w:rsidP="0051245C">
      <w:pPr>
        <w:autoSpaceDE w:val="0"/>
        <w:autoSpaceDN w:val="0"/>
        <w:adjustRightInd w:val="0"/>
        <w:spacing w:line="276" w:lineRule="auto"/>
        <w:jc w:val="both"/>
        <w:rPr>
          <w:rFonts w:ascii="Candara" w:hAnsi="Candara"/>
          <w:color w:val="000000"/>
          <w:sz w:val="23"/>
          <w:szCs w:val="23"/>
          <w:lang w:val="en-US" w:eastAsia="en-029"/>
        </w:rPr>
      </w:pPr>
    </w:p>
    <w:p w14:paraId="01201B6A" w14:textId="77777777" w:rsidR="004C1321" w:rsidRPr="00FC3F3D" w:rsidRDefault="004C1321" w:rsidP="00FC3F3D">
      <w:pPr>
        <w:autoSpaceDE w:val="0"/>
        <w:autoSpaceDN w:val="0"/>
        <w:adjustRightInd w:val="0"/>
        <w:spacing w:line="276" w:lineRule="auto"/>
        <w:ind w:left="720"/>
        <w:jc w:val="both"/>
        <w:rPr>
          <w:rFonts w:ascii="Candara" w:hAnsi="Candara"/>
          <w:color w:val="000000"/>
          <w:sz w:val="23"/>
          <w:szCs w:val="23"/>
          <w:lang w:val="en-US" w:eastAsia="en-029"/>
        </w:rPr>
      </w:pPr>
      <w:r w:rsidRPr="00FC3F3D">
        <w:rPr>
          <w:rFonts w:ascii="Candara" w:hAnsi="Candara"/>
          <w:color w:val="000000"/>
          <w:sz w:val="23"/>
          <w:szCs w:val="23"/>
          <w:lang w:val="en-US" w:eastAsia="en-029"/>
        </w:rPr>
        <w:t xml:space="preserve">Offers submitted by a company without a </w:t>
      </w:r>
      <w:r w:rsidRPr="00FC3F3D">
        <w:rPr>
          <w:rFonts w:ascii="Candara" w:hAnsi="Candara"/>
          <w:b/>
          <w:bCs/>
          <w:color w:val="000000"/>
          <w:sz w:val="23"/>
          <w:szCs w:val="23"/>
          <w:lang w:val="en-US" w:eastAsia="en-029"/>
        </w:rPr>
        <w:t xml:space="preserve">valid/current </w:t>
      </w:r>
      <w:r w:rsidRPr="00FC3F3D">
        <w:rPr>
          <w:rFonts w:ascii="Candara" w:hAnsi="Candara"/>
          <w:color w:val="000000"/>
          <w:sz w:val="23"/>
          <w:szCs w:val="23"/>
          <w:lang w:val="en-US" w:eastAsia="en-029"/>
        </w:rPr>
        <w:t xml:space="preserve">copy of its Certificate of Incorporation issued by the Office of the Registrar of Companies, Jamaica and a copy of a valid Tax Compliance Letter (TCL) or Tax Compliance Certificate (TCC) will be </w:t>
      </w:r>
      <w:r w:rsidRPr="00FC3F3D">
        <w:rPr>
          <w:rFonts w:ascii="Candara" w:hAnsi="Candara"/>
          <w:b/>
          <w:bCs/>
          <w:color w:val="000000"/>
          <w:sz w:val="23"/>
          <w:szCs w:val="23"/>
          <w:lang w:val="en-US" w:eastAsia="en-029"/>
        </w:rPr>
        <w:t xml:space="preserve">deemed non-responsive, </w:t>
      </w:r>
      <w:r w:rsidRPr="00FC3F3D">
        <w:rPr>
          <w:rFonts w:ascii="Candara" w:hAnsi="Candara"/>
          <w:color w:val="000000"/>
          <w:sz w:val="23"/>
          <w:szCs w:val="23"/>
          <w:lang w:val="en-US" w:eastAsia="en-029"/>
        </w:rPr>
        <w:t xml:space="preserve">and </w:t>
      </w:r>
      <w:r w:rsidRPr="00FC3F3D">
        <w:rPr>
          <w:rFonts w:ascii="Candara" w:hAnsi="Candara"/>
          <w:b/>
          <w:bCs/>
          <w:color w:val="000000"/>
          <w:sz w:val="23"/>
          <w:szCs w:val="23"/>
          <w:lang w:val="en-US" w:eastAsia="en-029"/>
        </w:rPr>
        <w:t xml:space="preserve">therefore </w:t>
      </w:r>
      <w:r w:rsidRPr="00FC3F3D">
        <w:rPr>
          <w:rFonts w:ascii="Candara" w:hAnsi="Candara"/>
          <w:color w:val="000000"/>
          <w:sz w:val="23"/>
          <w:szCs w:val="23"/>
          <w:lang w:val="en-US" w:eastAsia="en-029"/>
        </w:rPr>
        <w:t xml:space="preserve">will be rejected. </w:t>
      </w:r>
    </w:p>
    <w:p w14:paraId="47C8619D" w14:textId="77777777" w:rsidR="0051245C" w:rsidRPr="00FC3F3D" w:rsidRDefault="0051245C" w:rsidP="0051245C">
      <w:pPr>
        <w:autoSpaceDE w:val="0"/>
        <w:autoSpaceDN w:val="0"/>
        <w:adjustRightInd w:val="0"/>
        <w:spacing w:line="276" w:lineRule="auto"/>
        <w:jc w:val="both"/>
        <w:rPr>
          <w:rFonts w:ascii="Candara" w:hAnsi="Candara"/>
          <w:color w:val="000000"/>
          <w:sz w:val="23"/>
          <w:szCs w:val="23"/>
          <w:lang w:val="en-US" w:eastAsia="en-029"/>
        </w:rPr>
      </w:pPr>
    </w:p>
    <w:p w14:paraId="6D558F09" w14:textId="77777777" w:rsidR="004C1321" w:rsidRPr="00FC3F3D" w:rsidRDefault="004C1321" w:rsidP="00FC3F3D">
      <w:pPr>
        <w:pStyle w:val="ListParagraph"/>
        <w:numPr>
          <w:ilvl w:val="0"/>
          <w:numId w:val="27"/>
        </w:numPr>
        <w:autoSpaceDE w:val="0"/>
        <w:autoSpaceDN w:val="0"/>
        <w:adjustRightInd w:val="0"/>
        <w:spacing w:line="276" w:lineRule="auto"/>
        <w:jc w:val="both"/>
        <w:rPr>
          <w:rFonts w:ascii="Candara" w:hAnsi="Candara"/>
          <w:color w:val="000000"/>
          <w:sz w:val="23"/>
          <w:szCs w:val="23"/>
          <w:lang w:val="en-US" w:eastAsia="en-029"/>
        </w:rPr>
      </w:pPr>
      <w:r w:rsidRPr="00FC3F3D">
        <w:rPr>
          <w:rFonts w:ascii="Candara" w:hAnsi="Candara"/>
          <w:color w:val="000000"/>
          <w:sz w:val="23"/>
          <w:szCs w:val="23"/>
          <w:lang w:val="en-US" w:eastAsia="en-029"/>
        </w:rPr>
        <w:t xml:space="preserve">Individuals </w:t>
      </w:r>
      <w:r w:rsidRPr="00FC3F3D">
        <w:rPr>
          <w:rFonts w:ascii="Candara" w:hAnsi="Candara"/>
          <w:b/>
          <w:bCs/>
          <w:color w:val="000000"/>
          <w:sz w:val="23"/>
          <w:szCs w:val="23"/>
          <w:lang w:val="en-US" w:eastAsia="en-029"/>
        </w:rPr>
        <w:t xml:space="preserve">MUST </w:t>
      </w:r>
      <w:r w:rsidRPr="00FC3F3D">
        <w:rPr>
          <w:rFonts w:ascii="Candara" w:hAnsi="Candara"/>
          <w:color w:val="000000"/>
          <w:sz w:val="23"/>
          <w:szCs w:val="23"/>
          <w:lang w:val="en-US" w:eastAsia="en-029"/>
        </w:rPr>
        <w:t xml:space="preserve">submit a copy of their Taxpayer Registration Number (TRN) Card, Letter or Slip </w:t>
      </w:r>
      <w:r w:rsidRPr="00FC3F3D">
        <w:rPr>
          <w:rFonts w:ascii="Candara" w:hAnsi="Candara"/>
          <w:b/>
          <w:bCs/>
          <w:color w:val="000000"/>
          <w:sz w:val="23"/>
          <w:szCs w:val="23"/>
          <w:lang w:val="en-US" w:eastAsia="en-029"/>
        </w:rPr>
        <w:t xml:space="preserve">AND </w:t>
      </w:r>
      <w:r w:rsidRPr="00FC3F3D">
        <w:rPr>
          <w:rFonts w:ascii="Candara" w:hAnsi="Candara"/>
          <w:color w:val="000000"/>
          <w:sz w:val="23"/>
          <w:szCs w:val="23"/>
          <w:lang w:val="en-US" w:eastAsia="en-029"/>
        </w:rPr>
        <w:t xml:space="preserve">a copy of a </w:t>
      </w:r>
      <w:r w:rsidRPr="00FC3F3D">
        <w:rPr>
          <w:rFonts w:ascii="Candara" w:hAnsi="Candara"/>
          <w:b/>
          <w:bCs/>
          <w:color w:val="000000"/>
          <w:sz w:val="23"/>
          <w:szCs w:val="23"/>
          <w:lang w:val="en-US" w:eastAsia="en-029"/>
        </w:rPr>
        <w:t xml:space="preserve">current/valid Government of Jamaica-issued photo identification, specifically, a Driver’s </w:t>
      </w:r>
      <w:proofErr w:type="spellStart"/>
      <w:r w:rsidRPr="00FC3F3D">
        <w:rPr>
          <w:rFonts w:ascii="Candara" w:hAnsi="Candara"/>
          <w:b/>
          <w:bCs/>
          <w:color w:val="000000"/>
          <w:sz w:val="23"/>
          <w:szCs w:val="23"/>
          <w:lang w:val="en-US" w:eastAsia="en-029"/>
        </w:rPr>
        <w:t>Licence</w:t>
      </w:r>
      <w:proofErr w:type="spellEnd"/>
      <w:r w:rsidRPr="00FC3F3D">
        <w:rPr>
          <w:rFonts w:ascii="Candara" w:hAnsi="Candara"/>
          <w:b/>
          <w:bCs/>
          <w:color w:val="000000"/>
          <w:sz w:val="23"/>
          <w:szCs w:val="23"/>
          <w:lang w:val="en-US" w:eastAsia="en-029"/>
        </w:rPr>
        <w:t xml:space="preserve">, Passport or National Identification Card. </w:t>
      </w:r>
    </w:p>
    <w:p w14:paraId="065D511F" w14:textId="77777777" w:rsidR="0051245C" w:rsidRPr="00FC3F3D" w:rsidRDefault="0051245C" w:rsidP="0051245C">
      <w:pPr>
        <w:autoSpaceDE w:val="0"/>
        <w:autoSpaceDN w:val="0"/>
        <w:adjustRightInd w:val="0"/>
        <w:spacing w:line="276" w:lineRule="auto"/>
        <w:jc w:val="both"/>
        <w:rPr>
          <w:rFonts w:ascii="Candara" w:hAnsi="Candara"/>
          <w:b/>
          <w:bCs/>
          <w:color w:val="000000"/>
          <w:sz w:val="23"/>
          <w:szCs w:val="23"/>
          <w:lang w:val="en-US" w:eastAsia="en-029"/>
        </w:rPr>
      </w:pPr>
    </w:p>
    <w:p w14:paraId="44FDC7B0" w14:textId="77777777" w:rsidR="0051245C" w:rsidRPr="00FC3F3D" w:rsidRDefault="0051245C" w:rsidP="00FC3F3D">
      <w:pPr>
        <w:autoSpaceDE w:val="0"/>
        <w:autoSpaceDN w:val="0"/>
        <w:adjustRightInd w:val="0"/>
        <w:spacing w:line="276" w:lineRule="auto"/>
        <w:ind w:left="720"/>
        <w:jc w:val="both"/>
        <w:rPr>
          <w:rFonts w:ascii="Candara" w:hAnsi="Candara"/>
          <w:color w:val="000000"/>
          <w:sz w:val="23"/>
          <w:szCs w:val="23"/>
          <w:lang w:val="en-US" w:eastAsia="en-029"/>
        </w:rPr>
      </w:pPr>
      <w:r w:rsidRPr="00FC3F3D">
        <w:rPr>
          <w:rFonts w:ascii="Candara" w:hAnsi="Candara"/>
          <w:bCs/>
          <w:color w:val="000000"/>
          <w:sz w:val="23"/>
          <w:szCs w:val="23"/>
          <w:lang w:val="en-US" w:eastAsia="en-029"/>
        </w:rPr>
        <w:t xml:space="preserve">Individuals submitting offers without a copy of their Taxpayer Registration Number (TRN) Card, Letter or Slip and using other forms of identification other than a Government of Jamaica issued photo identification, specifically, Driver’s </w:t>
      </w:r>
      <w:proofErr w:type="spellStart"/>
      <w:r w:rsidRPr="00FC3F3D">
        <w:rPr>
          <w:rFonts w:ascii="Candara" w:hAnsi="Candara"/>
          <w:bCs/>
          <w:color w:val="000000"/>
          <w:sz w:val="23"/>
          <w:szCs w:val="23"/>
          <w:lang w:val="en-US" w:eastAsia="en-029"/>
        </w:rPr>
        <w:t>Licence</w:t>
      </w:r>
      <w:proofErr w:type="spellEnd"/>
      <w:r w:rsidRPr="00FC3F3D">
        <w:rPr>
          <w:rFonts w:ascii="Candara" w:hAnsi="Candara"/>
          <w:bCs/>
          <w:color w:val="000000"/>
          <w:sz w:val="23"/>
          <w:szCs w:val="23"/>
          <w:lang w:val="en-US" w:eastAsia="en-029"/>
        </w:rPr>
        <w:t xml:space="preserve">, Passport or National Identification Card will be deemed non-responsive and therefore rejected. </w:t>
      </w:r>
    </w:p>
    <w:p w14:paraId="56E271F8" w14:textId="77777777" w:rsidR="0051245C" w:rsidRPr="00FC3F3D" w:rsidRDefault="0051245C" w:rsidP="0051245C">
      <w:pPr>
        <w:spacing w:line="276" w:lineRule="auto"/>
        <w:jc w:val="both"/>
        <w:rPr>
          <w:rFonts w:ascii="Candara" w:hAnsi="Candara"/>
          <w:b/>
          <w:bCs/>
          <w:color w:val="000000"/>
          <w:sz w:val="23"/>
          <w:szCs w:val="23"/>
          <w:lang w:val="en-US" w:eastAsia="en-029"/>
        </w:rPr>
      </w:pPr>
    </w:p>
    <w:p w14:paraId="483B186D" w14:textId="77777777" w:rsidR="003A6129" w:rsidRPr="003A6129" w:rsidRDefault="0051245C" w:rsidP="003A6129">
      <w:pPr>
        <w:spacing w:line="276" w:lineRule="auto"/>
        <w:jc w:val="both"/>
        <w:rPr>
          <w:rFonts w:ascii="Candara" w:hAnsi="Candara"/>
          <w:b/>
          <w:bCs/>
          <w:i/>
          <w:color w:val="000000"/>
          <w:sz w:val="23"/>
          <w:szCs w:val="23"/>
          <w:lang w:val="en-US" w:eastAsia="en-029"/>
        </w:rPr>
      </w:pPr>
      <w:r w:rsidRPr="00FC3F3D">
        <w:rPr>
          <w:rFonts w:ascii="Candara" w:hAnsi="Candara"/>
          <w:b/>
          <w:bCs/>
          <w:i/>
          <w:color w:val="000000"/>
          <w:sz w:val="23"/>
          <w:szCs w:val="23"/>
          <w:lang w:val="en-US" w:eastAsia="en-029"/>
        </w:rPr>
        <w:t>NB. The necessary supporting documents (TRN and Government issued photo identification) must be submitted for all persons registered/named on the application form. Applications submitted without the requisite supporting documents for all applicants will be deemed non-responsive and will be rejected.</w:t>
      </w:r>
      <w:r w:rsidR="003A6129">
        <w:rPr>
          <w:rFonts w:ascii="Candara" w:hAnsi="Candara"/>
          <w:b/>
          <w:bCs/>
          <w:i/>
          <w:color w:val="000000"/>
          <w:sz w:val="23"/>
          <w:szCs w:val="23"/>
          <w:lang w:val="en-US" w:eastAsia="en-029"/>
        </w:rPr>
        <w:t xml:space="preserve"> </w:t>
      </w:r>
      <w:r w:rsidR="003A6129" w:rsidRPr="003A6129">
        <w:rPr>
          <w:rFonts w:ascii="Candara" w:hAnsi="Candara"/>
          <w:b/>
          <w:bCs/>
          <w:i/>
          <w:color w:val="000000"/>
          <w:sz w:val="23"/>
          <w:szCs w:val="23"/>
          <w:lang w:val="en-US" w:eastAsia="en-029"/>
        </w:rPr>
        <w:t>Failure to meet the prerequisites will render the bid invalid.</w:t>
      </w:r>
    </w:p>
    <w:p w14:paraId="1E24E591" w14:textId="77777777" w:rsidR="00FC3F3D" w:rsidRDefault="00FC3F3D" w:rsidP="0051245C">
      <w:pPr>
        <w:spacing w:line="276" w:lineRule="auto"/>
        <w:jc w:val="both"/>
        <w:rPr>
          <w:rFonts w:ascii="Candara" w:hAnsi="Candara"/>
          <w:b/>
          <w:bCs/>
          <w:i/>
          <w:color w:val="000000"/>
          <w:sz w:val="23"/>
          <w:szCs w:val="23"/>
          <w:lang w:val="en-US" w:eastAsia="en-029"/>
        </w:rPr>
      </w:pPr>
    </w:p>
    <w:p w14:paraId="0887A899" w14:textId="77777777" w:rsidR="00FC3F3D" w:rsidRDefault="00FC3F3D" w:rsidP="0051245C">
      <w:pPr>
        <w:spacing w:line="276" w:lineRule="auto"/>
        <w:jc w:val="both"/>
        <w:rPr>
          <w:rFonts w:ascii="Candara" w:hAnsi="Candara"/>
          <w:b/>
          <w:bCs/>
          <w:i/>
          <w:color w:val="000000"/>
          <w:sz w:val="23"/>
          <w:szCs w:val="23"/>
          <w:lang w:val="en-US" w:eastAsia="en-029"/>
        </w:rPr>
      </w:pPr>
    </w:p>
    <w:p w14:paraId="575B9C8B" w14:textId="77777777" w:rsidR="003031BC" w:rsidRPr="00FC3F3D" w:rsidRDefault="003031BC" w:rsidP="00FC3F3D">
      <w:pPr>
        <w:pStyle w:val="Header2"/>
        <w:numPr>
          <w:ilvl w:val="1"/>
          <w:numId w:val="26"/>
        </w:numPr>
        <w:rPr>
          <w:sz w:val="24"/>
        </w:rPr>
      </w:pPr>
      <w:r w:rsidRPr="00FC3F3D">
        <w:rPr>
          <w:sz w:val="24"/>
        </w:rPr>
        <w:t>NOTIFICATION</w:t>
      </w:r>
      <w:r w:rsidR="007F6A8A" w:rsidRPr="00FC3F3D">
        <w:rPr>
          <w:sz w:val="24"/>
        </w:rPr>
        <w:t xml:space="preserve"> TO APPLICANTS</w:t>
      </w:r>
    </w:p>
    <w:p w14:paraId="70916BB7" w14:textId="77777777" w:rsidR="003031BC" w:rsidRDefault="003031BC" w:rsidP="007F6A8A">
      <w:pPr>
        <w:autoSpaceDE w:val="0"/>
        <w:autoSpaceDN w:val="0"/>
        <w:adjustRightInd w:val="0"/>
        <w:jc w:val="both"/>
        <w:rPr>
          <w:rFonts w:ascii="Candara" w:hAnsi="Candara"/>
          <w:bCs/>
          <w:color w:val="000000"/>
          <w:sz w:val="23"/>
          <w:szCs w:val="23"/>
          <w:lang w:val="en-US" w:eastAsia="en-029"/>
        </w:rPr>
      </w:pPr>
      <w:r w:rsidRPr="00FC3F3D">
        <w:rPr>
          <w:rFonts w:ascii="Candara" w:hAnsi="Candara"/>
          <w:bCs/>
          <w:color w:val="000000"/>
          <w:sz w:val="23"/>
          <w:szCs w:val="23"/>
          <w:lang w:val="en-US" w:eastAsia="en-029"/>
        </w:rPr>
        <w:t xml:space="preserve">Offers MUST be made on the </w:t>
      </w:r>
      <w:r w:rsidR="00791C91" w:rsidRPr="00FC3F3D">
        <w:rPr>
          <w:rFonts w:ascii="Candara" w:hAnsi="Candara"/>
          <w:bCs/>
          <w:color w:val="000000"/>
          <w:sz w:val="23"/>
          <w:szCs w:val="23"/>
          <w:lang w:val="en-US" w:eastAsia="en-029"/>
        </w:rPr>
        <w:t>original prescribed</w:t>
      </w:r>
      <w:r w:rsidRPr="00FC3F3D">
        <w:rPr>
          <w:rFonts w:ascii="Candara" w:hAnsi="Candara"/>
          <w:bCs/>
          <w:color w:val="000000"/>
          <w:sz w:val="23"/>
          <w:szCs w:val="23"/>
          <w:lang w:val="en-US" w:eastAsia="en-029"/>
        </w:rPr>
        <w:t xml:space="preserve"> application form included in the Appendices of this REQUEST FOR OFFERS DOCUMENT. Applications that are not submitted on the </w:t>
      </w:r>
      <w:r w:rsidR="007F6A8A" w:rsidRPr="00FC3F3D">
        <w:rPr>
          <w:rFonts w:ascii="Candara" w:hAnsi="Candara"/>
          <w:bCs/>
          <w:color w:val="000000"/>
          <w:sz w:val="23"/>
          <w:szCs w:val="23"/>
          <w:lang w:val="en-US" w:eastAsia="en-029"/>
        </w:rPr>
        <w:t>original prescribed form will be considered void/non-responsive and will be rejected</w:t>
      </w:r>
      <w:r w:rsidR="00365767">
        <w:rPr>
          <w:rFonts w:ascii="Candara" w:hAnsi="Candara"/>
          <w:bCs/>
          <w:color w:val="000000"/>
          <w:sz w:val="23"/>
          <w:szCs w:val="23"/>
          <w:lang w:val="en-US" w:eastAsia="en-029"/>
        </w:rPr>
        <w:t>.</w:t>
      </w:r>
    </w:p>
    <w:p w14:paraId="15DE48EA" w14:textId="77777777" w:rsidR="00365767" w:rsidRPr="00FC3F3D" w:rsidRDefault="00365767" w:rsidP="007F6A8A">
      <w:pPr>
        <w:autoSpaceDE w:val="0"/>
        <w:autoSpaceDN w:val="0"/>
        <w:adjustRightInd w:val="0"/>
        <w:jc w:val="both"/>
        <w:rPr>
          <w:rFonts w:ascii="Candara" w:hAnsi="Candara"/>
          <w:bCs/>
          <w:color w:val="000000"/>
          <w:sz w:val="23"/>
          <w:szCs w:val="23"/>
          <w:lang w:val="en-US" w:eastAsia="en-029"/>
        </w:rPr>
      </w:pPr>
    </w:p>
    <w:p w14:paraId="0B9FEF2F" w14:textId="77777777" w:rsidR="003031BC" w:rsidRPr="00FC3F3D" w:rsidRDefault="003031BC" w:rsidP="007F6A8A">
      <w:pPr>
        <w:autoSpaceDE w:val="0"/>
        <w:autoSpaceDN w:val="0"/>
        <w:adjustRightInd w:val="0"/>
        <w:jc w:val="both"/>
        <w:rPr>
          <w:rFonts w:ascii="Candara" w:hAnsi="Candara"/>
          <w:bCs/>
          <w:color w:val="000000"/>
          <w:sz w:val="23"/>
          <w:szCs w:val="23"/>
          <w:lang w:val="en-US" w:eastAsia="en-029"/>
        </w:rPr>
      </w:pPr>
    </w:p>
    <w:p w14:paraId="11A79E11" w14:textId="77777777" w:rsidR="003031BC" w:rsidRPr="00FC3F3D" w:rsidRDefault="003031BC" w:rsidP="00FC3F3D">
      <w:pPr>
        <w:pStyle w:val="Header2"/>
        <w:numPr>
          <w:ilvl w:val="1"/>
          <w:numId w:val="26"/>
        </w:numPr>
        <w:rPr>
          <w:sz w:val="24"/>
        </w:rPr>
      </w:pPr>
      <w:r w:rsidRPr="00FC3F3D">
        <w:rPr>
          <w:sz w:val="24"/>
        </w:rPr>
        <w:t xml:space="preserve">COST OF APPLYING </w:t>
      </w:r>
    </w:p>
    <w:p w14:paraId="6667AA4C" w14:textId="77777777" w:rsidR="003031BC" w:rsidRPr="00873650" w:rsidRDefault="003031BC" w:rsidP="003031BC">
      <w:pPr>
        <w:spacing w:line="276" w:lineRule="auto"/>
        <w:jc w:val="both"/>
        <w:rPr>
          <w:rFonts w:ascii="Candara" w:hAnsi="Candara"/>
          <w:color w:val="000000"/>
          <w:lang w:val="en-US" w:eastAsia="en-029"/>
        </w:rPr>
      </w:pPr>
      <w:r w:rsidRPr="00873650">
        <w:rPr>
          <w:rFonts w:ascii="Candara" w:hAnsi="Candara"/>
          <w:color w:val="000000"/>
          <w:lang w:val="en-US" w:eastAsia="en-029"/>
        </w:rPr>
        <w:t>The applicant/company shall bear all costs associated with the preparation and submission of his/her or the company’s application.</w:t>
      </w:r>
    </w:p>
    <w:p w14:paraId="31FD0153" w14:textId="77777777" w:rsidR="00677745" w:rsidRPr="00873650" w:rsidRDefault="00677745" w:rsidP="003031BC">
      <w:pPr>
        <w:spacing w:line="276" w:lineRule="auto"/>
        <w:jc w:val="both"/>
        <w:rPr>
          <w:rFonts w:ascii="Candara" w:hAnsi="Candara"/>
          <w:color w:val="000000"/>
          <w:lang w:val="en-US" w:eastAsia="en-029"/>
        </w:rPr>
      </w:pPr>
    </w:p>
    <w:p w14:paraId="52288D37" w14:textId="77777777" w:rsidR="00791C91" w:rsidRPr="00657306" w:rsidRDefault="00791C91" w:rsidP="00657306">
      <w:pPr>
        <w:pStyle w:val="Header2"/>
        <w:numPr>
          <w:ilvl w:val="1"/>
          <w:numId w:val="26"/>
        </w:numPr>
        <w:rPr>
          <w:sz w:val="24"/>
        </w:rPr>
      </w:pPr>
      <w:r w:rsidRPr="00657306">
        <w:rPr>
          <w:sz w:val="24"/>
        </w:rPr>
        <w:lastRenderedPageBreak/>
        <w:t>SITE VISIT</w:t>
      </w:r>
    </w:p>
    <w:p w14:paraId="78BE5C6E" w14:textId="77777777" w:rsidR="00791C91" w:rsidRPr="00477755" w:rsidRDefault="00791C91" w:rsidP="00E16015">
      <w:pPr>
        <w:pStyle w:val="Default"/>
        <w:spacing w:line="276" w:lineRule="auto"/>
        <w:jc w:val="both"/>
        <w:rPr>
          <w:rFonts w:ascii="Candara" w:hAnsi="Candara" w:cs="CalifornianFB-Reg"/>
          <w:color w:val="auto"/>
          <w:lang w:val="en-JM"/>
        </w:rPr>
      </w:pPr>
      <w:r w:rsidRPr="00D74503">
        <w:rPr>
          <w:rFonts w:ascii="Candara" w:hAnsi="Candara"/>
        </w:rPr>
        <w:t>Prospective lessees are strongly encouraged to att</w:t>
      </w:r>
      <w:r w:rsidR="00E16015">
        <w:rPr>
          <w:rFonts w:ascii="Candara" w:hAnsi="Candara"/>
        </w:rPr>
        <w:t>end undertake a reconnaissance.</w:t>
      </w:r>
      <w:r w:rsidR="00477755">
        <w:rPr>
          <w:rFonts w:ascii="Candara" w:hAnsi="Candara"/>
        </w:rPr>
        <w:t xml:space="preserve"> </w:t>
      </w:r>
      <w:r w:rsidRPr="00D74503">
        <w:rPr>
          <w:rFonts w:ascii="Candara" w:hAnsi="Candara" w:cs="CalifornianFB-Reg"/>
          <w:lang w:val="en-JM"/>
        </w:rPr>
        <w:t xml:space="preserve">Interested parties are to make appointments for site visit by contacting the Assets Manager, Mr. Donovan Gordon </w:t>
      </w:r>
      <w:r w:rsidR="00477755">
        <w:rPr>
          <w:rFonts w:ascii="Candara" w:hAnsi="Candara" w:cs="CalifornianFB-Reg"/>
          <w:lang w:val="en-JM"/>
        </w:rPr>
        <w:t xml:space="preserve">via </w:t>
      </w:r>
      <w:r w:rsidRPr="00D74503">
        <w:rPr>
          <w:rFonts w:ascii="Candara" w:hAnsi="Candara" w:cs="CalifornianFB-Reg"/>
          <w:lang w:val="en-JM"/>
        </w:rPr>
        <w:t>email</w:t>
      </w:r>
      <w:r w:rsidR="00477755">
        <w:rPr>
          <w:rFonts w:ascii="Candara" w:hAnsi="Candara" w:cs="CalifornianFB-Reg"/>
          <w:lang w:val="en-JM"/>
        </w:rPr>
        <w:t xml:space="preserve"> at </w:t>
      </w:r>
      <w:hyperlink r:id="rId13" w:history="1">
        <w:r w:rsidRPr="00D74503">
          <w:rPr>
            <w:rStyle w:val="Hyperlink"/>
            <w:rFonts w:ascii="Candara" w:hAnsi="Candara" w:cs="CalifornianFB-Reg"/>
            <w:lang w:val="en-JM"/>
          </w:rPr>
          <w:t>dgordon@instituteofjamaica.org.jm</w:t>
        </w:r>
      </w:hyperlink>
      <w:r w:rsidRPr="00477755">
        <w:rPr>
          <w:rFonts w:ascii="Candara" w:hAnsi="Candara" w:cs="CalifornianFB-Reg"/>
          <w:color w:val="auto"/>
          <w:lang w:val="en-JM"/>
        </w:rPr>
        <w:t xml:space="preserve">. The proposed site visit date is </w:t>
      </w:r>
      <w:r w:rsidR="00477755" w:rsidRPr="00477755">
        <w:rPr>
          <w:rFonts w:ascii="Candara" w:hAnsi="Candara" w:cs="CalifornianFB-Reg"/>
          <w:color w:val="auto"/>
          <w:lang w:val="en-JM"/>
        </w:rPr>
        <w:t>Tuesday</w:t>
      </w:r>
      <w:r w:rsidRPr="00477755">
        <w:rPr>
          <w:rFonts w:ascii="Candara" w:hAnsi="Candara" w:cs="CalifornianFB-Reg"/>
          <w:color w:val="auto"/>
          <w:lang w:val="en-JM"/>
        </w:rPr>
        <w:t xml:space="preserve">, </w:t>
      </w:r>
      <w:r w:rsidR="00477755" w:rsidRPr="00477755">
        <w:rPr>
          <w:rFonts w:ascii="Candara" w:hAnsi="Candara" w:cs="CalifornianFB-Reg"/>
          <w:color w:val="auto"/>
          <w:lang w:val="en-JM"/>
        </w:rPr>
        <w:t>August 10</w:t>
      </w:r>
      <w:r w:rsidRPr="00477755">
        <w:rPr>
          <w:rFonts w:ascii="Candara" w:hAnsi="Candara" w:cs="CalifornianFB-Reg"/>
          <w:color w:val="auto"/>
          <w:lang w:val="en-JM"/>
        </w:rPr>
        <w:t>,</w:t>
      </w:r>
      <w:r w:rsidR="00477755" w:rsidRPr="00477755">
        <w:rPr>
          <w:rFonts w:ascii="Candara" w:hAnsi="Candara" w:cs="CalifornianFB-Reg"/>
          <w:color w:val="auto"/>
          <w:lang w:val="en-JM"/>
        </w:rPr>
        <w:t xml:space="preserve"> 2021</w:t>
      </w:r>
      <w:r w:rsidRPr="00477755">
        <w:rPr>
          <w:rFonts w:ascii="Candara" w:hAnsi="Candara" w:cs="CalifornianFB-Reg"/>
          <w:color w:val="auto"/>
          <w:lang w:val="en-JM"/>
        </w:rPr>
        <w:t xml:space="preserve"> at 11:00 am. Kindly confirm your attendance on or before </w:t>
      </w:r>
      <w:r w:rsidR="00477755" w:rsidRPr="00477755">
        <w:rPr>
          <w:rFonts w:ascii="Candara" w:hAnsi="Candara" w:cs="CalifornianFB-Reg"/>
          <w:color w:val="auto"/>
          <w:lang w:val="en-JM"/>
        </w:rPr>
        <w:t>Thursday, August 5, 2021</w:t>
      </w:r>
      <w:r w:rsidRPr="00477755">
        <w:rPr>
          <w:rFonts w:ascii="Candara" w:hAnsi="Candara" w:cs="CalifornianFB-Reg"/>
          <w:color w:val="auto"/>
          <w:lang w:val="en-JM"/>
        </w:rPr>
        <w:t xml:space="preserve"> at </w:t>
      </w:r>
      <w:r w:rsidR="00477755" w:rsidRPr="00477755">
        <w:rPr>
          <w:rFonts w:ascii="Candara" w:hAnsi="Candara" w:cs="CalifornianFB-Reg"/>
          <w:color w:val="auto"/>
          <w:lang w:val="en-JM"/>
        </w:rPr>
        <w:t>2</w:t>
      </w:r>
      <w:r w:rsidRPr="00477755">
        <w:rPr>
          <w:rFonts w:ascii="Candara" w:hAnsi="Candara" w:cs="CalifornianFB-Reg"/>
          <w:color w:val="auto"/>
          <w:lang w:val="en-JM"/>
        </w:rPr>
        <w:t xml:space="preserve">:00 </w:t>
      </w:r>
      <w:r w:rsidR="00477755" w:rsidRPr="00477755">
        <w:rPr>
          <w:rFonts w:ascii="Candara" w:hAnsi="Candara" w:cs="CalifornianFB-Reg"/>
          <w:color w:val="auto"/>
          <w:lang w:val="en-JM"/>
        </w:rPr>
        <w:t xml:space="preserve">p.m. </w:t>
      </w:r>
      <w:r w:rsidRPr="00477755">
        <w:rPr>
          <w:rFonts w:ascii="Candara" w:hAnsi="Candara" w:cs="CalifornianFB-Reg"/>
          <w:color w:val="auto"/>
          <w:lang w:val="en-JM"/>
        </w:rPr>
        <w:t>via email.</w:t>
      </w:r>
      <w:r w:rsidR="00477755" w:rsidRPr="00477755">
        <w:rPr>
          <w:rFonts w:ascii="Candara" w:hAnsi="Candara" w:cs="CalifornianFB-Reg"/>
          <w:color w:val="auto"/>
          <w:lang w:val="en-JM"/>
        </w:rPr>
        <w:t xml:space="preserve"> </w:t>
      </w:r>
      <w:r w:rsidR="00873650" w:rsidRPr="00477755">
        <w:rPr>
          <w:rFonts w:ascii="Candara" w:hAnsi="Candara"/>
          <w:color w:val="auto"/>
        </w:rPr>
        <w:t xml:space="preserve">IOJ has provided images of the various locations </w:t>
      </w:r>
      <w:r w:rsidR="00080E35" w:rsidRPr="00477755">
        <w:rPr>
          <w:rFonts w:ascii="Candara" w:hAnsi="Candara"/>
          <w:color w:val="auto"/>
        </w:rPr>
        <w:t xml:space="preserve">(Appendix </w:t>
      </w:r>
      <w:r w:rsidR="00873650" w:rsidRPr="00477755">
        <w:rPr>
          <w:rFonts w:ascii="Candara" w:hAnsi="Candara"/>
          <w:color w:val="auto"/>
        </w:rPr>
        <w:t>2 to 4</w:t>
      </w:r>
      <w:r w:rsidRPr="00477755">
        <w:rPr>
          <w:rFonts w:ascii="Candara" w:hAnsi="Candara"/>
          <w:color w:val="auto"/>
        </w:rPr>
        <w:t xml:space="preserve">) for information purposes only. </w:t>
      </w:r>
    </w:p>
    <w:p w14:paraId="39ECE5EB" w14:textId="77777777" w:rsidR="00791C91" w:rsidRPr="00D74503" w:rsidRDefault="00791C91" w:rsidP="00791C91">
      <w:pPr>
        <w:autoSpaceDE w:val="0"/>
        <w:autoSpaceDN w:val="0"/>
        <w:adjustRightInd w:val="0"/>
        <w:spacing w:line="276" w:lineRule="auto"/>
        <w:jc w:val="both"/>
        <w:rPr>
          <w:rFonts w:ascii="Candara" w:hAnsi="Candara" w:cs="CalifornianFB-Reg"/>
          <w:color w:val="000000"/>
          <w:lang w:val="en-JM" w:eastAsia="en-JM"/>
        </w:rPr>
      </w:pPr>
    </w:p>
    <w:p w14:paraId="503D28E2" w14:textId="77777777" w:rsidR="00791C91" w:rsidRPr="00CE07AC" w:rsidRDefault="00791C91" w:rsidP="00791C91">
      <w:pPr>
        <w:autoSpaceDE w:val="0"/>
        <w:autoSpaceDN w:val="0"/>
        <w:adjustRightInd w:val="0"/>
        <w:spacing w:line="276" w:lineRule="auto"/>
        <w:jc w:val="both"/>
        <w:rPr>
          <w:rFonts w:ascii="Candara" w:hAnsi="Candara"/>
          <w:i/>
          <w:color w:val="000000"/>
          <w:sz w:val="23"/>
          <w:szCs w:val="23"/>
          <w:lang w:val="en-US" w:eastAsia="en-029"/>
        </w:rPr>
      </w:pPr>
      <w:r w:rsidRPr="00D74503">
        <w:rPr>
          <w:rFonts w:ascii="Candara" w:hAnsi="Candara" w:cs="CalifornianFB-Reg"/>
          <w:color w:val="000000"/>
          <w:lang w:val="en-JM" w:eastAsia="en-JM"/>
        </w:rPr>
        <w:t>NB</w:t>
      </w:r>
      <w:r w:rsidRPr="00CE07AC">
        <w:rPr>
          <w:rFonts w:ascii="Candara" w:hAnsi="Candara"/>
          <w:i/>
          <w:color w:val="000000"/>
          <w:sz w:val="23"/>
          <w:szCs w:val="23"/>
          <w:lang w:val="en-US" w:eastAsia="en-029"/>
        </w:rPr>
        <w:t>. The costs of visiting the site shall be at the applicant’s expense and</w:t>
      </w:r>
      <w:r w:rsidR="00CE07AC">
        <w:rPr>
          <w:rFonts w:ascii="Candara" w:hAnsi="Candara"/>
          <w:i/>
          <w:color w:val="000000"/>
          <w:sz w:val="23"/>
          <w:szCs w:val="23"/>
          <w:lang w:val="en-US" w:eastAsia="en-029"/>
        </w:rPr>
        <w:t xml:space="preserve"> risks. </w:t>
      </w:r>
      <w:r w:rsidR="00677745" w:rsidRPr="00CE07AC">
        <w:rPr>
          <w:rFonts w:ascii="Candara" w:hAnsi="Candara"/>
          <w:i/>
          <w:color w:val="000000"/>
          <w:sz w:val="23"/>
          <w:szCs w:val="23"/>
          <w:lang w:val="en-US" w:eastAsia="en-029"/>
        </w:rPr>
        <w:t>A</w:t>
      </w:r>
      <w:r w:rsidRPr="00CE07AC">
        <w:rPr>
          <w:rFonts w:ascii="Candara" w:hAnsi="Candara"/>
          <w:i/>
          <w:color w:val="000000"/>
          <w:sz w:val="23"/>
          <w:szCs w:val="23"/>
          <w:lang w:val="en-US" w:eastAsia="en-029"/>
        </w:rPr>
        <w:t>pplicants are advised to undertake inspections within a reasonable time as no extension of the submission deadline will be granted due to a failure to properly inspect the premises.</w:t>
      </w:r>
    </w:p>
    <w:p w14:paraId="55564F00" w14:textId="77777777" w:rsidR="007F6A8A" w:rsidRPr="00FC3F3D" w:rsidRDefault="007F6A8A" w:rsidP="007F6A8A">
      <w:pPr>
        <w:autoSpaceDE w:val="0"/>
        <w:autoSpaceDN w:val="0"/>
        <w:adjustRightInd w:val="0"/>
        <w:spacing w:line="276" w:lineRule="auto"/>
        <w:jc w:val="both"/>
        <w:rPr>
          <w:rFonts w:ascii="Candara" w:hAnsi="Candara"/>
          <w:color w:val="000000"/>
          <w:sz w:val="23"/>
          <w:szCs w:val="23"/>
          <w:lang w:val="en-US" w:eastAsia="en-029"/>
        </w:rPr>
      </w:pPr>
    </w:p>
    <w:p w14:paraId="6B21983A" w14:textId="77777777" w:rsidR="007F6A8A" w:rsidRPr="00677745" w:rsidRDefault="007F6A8A" w:rsidP="007F6A8A">
      <w:pPr>
        <w:spacing w:line="276" w:lineRule="auto"/>
        <w:jc w:val="both"/>
        <w:rPr>
          <w:rFonts w:ascii="Candara" w:hAnsi="Candara"/>
          <w:i/>
          <w:color w:val="000000"/>
          <w:sz w:val="23"/>
          <w:szCs w:val="23"/>
          <w:lang w:val="en-US" w:eastAsia="en-029"/>
        </w:rPr>
      </w:pPr>
      <w:r w:rsidRPr="00677745">
        <w:rPr>
          <w:rFonts w:ascii="Candara" w:hAnsi="Candara"/>
          <w:i/>
          <w:color w:val="000000"/>
          <w:sz w:val="23"/>
          <w:szCs w:val="23"/>
          <w:lang w:val="en-US" w:eastAsia="en-029"/>
        </w:rPr>
        <w:t>The prospective applicant will release and indemnify the IOJ and its personnel or agents from any and against all liability in respect of, and will be responsible for personal injury (whether fatal or otherwise), loss of or damage to property and any other loss, damage, costs and expenses however caused during the inspection, which but for the exercise would not have arisen.</w:t>
      </w:r>
    </w:p>
    <w:p w14:paraId="02D9D220" w14:textId="77777777" w:rsidR="00677745" w:rsidRDefault="00677745" w:rsidP="007F6A8A">
      <w:pPr>
        <w:spacing w:line="276" w:lineRule="auto"/>
        <w:jc w:val="both"/>
        <w:rPr>
          <w:rFonts w:ascii="Candara" w:hAnsi="Candara"/>
          <w:color w:val="000000"/>
          <w:sz w:val="23"/>
          <w:szCs w:val="23"/>
          <w:lang w:val="en-US" w:eastAsia="en-029"/>
        </w:rPr>
      </w:pPr>
    </w:p>
    <w:p w14:paraId="795EBC36" w14:textId="77777777" w:rsidR="00080E35" w:rsidRDefault="00080E35" w:rsidP="007F6A8A">
      <w:pPr>
        <w:spacing w:line="276" w:lineRule="auto"/>
        <w:jc w:val="both"/>
        <w:rPr>
          <w:rFonts w:ascii="Candara" w:hAnsi="Candara"/>
          <w:color w:val="000000"/>
          <w:sz w:val="23"/>
          <w:szCs w:val="23"/>
          <w:lang w:val="en-US" w:eastAsia="en-029"/>
        </w:rPr>
      </w:pPr>
    </w:p>
    <w:p w14:paraId="4267525D" w14:textId="77777777" w:rsidR="00080E35" w:rsidRDefault="00080E35" w:rsidP="007F6A8A">
      <w:pPr>
        <w:spacing w:line="276" w:lineRule="auto"/>
        <w:jc w:val="both"/>
        <w:rPr>
          <w:rFonts w:ascii="Candara" w:hAnsi="Candara"/>
          <w:color w:val="000000"/>
          <w:sz w:val="23"/>
          <w:szCs w:val="23"/>
          <w:lang w:val="en-US" w:eastAsia="en-029"/>
        </w:rPr>
      </w:pPr>
    </w:p>
    <w:p w14:paraId="10CF962D" w14:textId="77777777" w:rsidR="00080E35" w:rsidRDefault="00080E35" w:rsidP="007F6A8A">
      <w:pPr>
        <w:spacing w:line="276" w:lineRule="auto"/>
        <w:jc w:val="both"/>
        <w:rPr>
          <w:rFonts w:ascii="Candara" w:hAnsi="Candara"/>
          <w:color w:val="000000"/>
          <w:sz w:val="23"/>
          <w:szCs w:val="23"/>
          <w:lang w:val="en-US" w:eastAsia="en-029"/>
        </w:rPr>
      </w:pPr>
    </w:p>
    <w:p w14:paraId="06C0EE67" w14:textId="77777777" w:rsidR="00080E35" w:rsidRDefault="00080E35" w:rsidP="007F6A8A">
      <w:pPr>
        <w:spacing w:line="276" w:lineRule="auto"/>
        <w:jc w:val="both"/>
        <w:rPr>
          <w:rFonts w:ascii="Candara" w:hAnsi="Candara"/>
          <w:color w:val="000000"/>
          <w:sz w:val="23"/>
          <w:szCs w:val="23"/>
          <w:lang w:val="en-US" w:eastAsia="en-029"/>
        </w:rPr>
      </w:pPr>
    </w:p>
    <w:p w14:paraId="3286A5C8" w14:textId="77777777" w:rsidR="00080E35" w:rsidRDefault="00080E35" w:rsidP="007F6A8A">
      <w:pPr>
        <w:spacing w:line="276" w:lineRule="auto"/>
        <w:jc w:val="both"/>
        <w:rPr>
          <w:rFonts w:ascii="Candara" w:hAnsi="Candara"/>
          <w:color w:val="000000"/>
          <w:sz w:val="23"/>
          <w:szCs w:val="23"/>
          <w:lang w:val="en-US" w:eastAsia="en-029"/>
        </w:rPr>
      </w:pPr>
    </w:p>
    <w:p w14:paraId="7292C49E" w14:textId="77777777" w:rsidR="00CE07AC" w:rsidRDefault="00CE07AC" w:rsidP="007F6A8A">
      <w:pPr>
        <w:spacing w:line="276" w:lineRule="auto"/>
        <w:jc w:val="both"/>
        <w:rPr>
          <w:rFonts w:ascii="Candara" w:hAnsi="Candara"/>
          <w:color w:val="000000"/>
          <w:sz w:val="23"/>
          <w:szCs w:val="23"/>
          <w:lang w:val="en-US" w:eastAsia="en-029"/>
        </w:rPr>
      </w:pPr>
    </w:p>
    <w:p w14:paraId="038DCEDF" w14:textId="77777777" w:rsidR="00365767" w:rsidRDefault="00365767" w:rsidP="007F6A8A">
      <w:pPr>
        <w:spacing w:line="276" w:lineRule="auto"/>
        <w:jc w:val="both"/>
        <w:rPr>
          <w:rFonts w:ascii="Candara" w:hAnsi="Candara"/>
          <w:color w:val="000000"/>
          <w:sz w:val="23"/>
          <w:szCs w:val="23"/>
          <w:lang w:val="en-US" w:eastAsia="en-029"/>
        </w:rPr>
      </w:pPr>
    </w:p>
    <w:p w14:paraId="72460305" w14:textId="77777777" w:rsidR="00365767" w:rsidRDefault="00365767" w:rsidP="007F6A8A">
      <w:pPr>
        <w:spacing w:line="276" w:lineRule="auto"/>
        <w:jc w:val="both"/>
        <w:rPr>
          <w:rFonts w:ascii="Candara" w:hAnsi="Candara"/>
          <w:color w:val="000000"/>
          <w:sz w:val="23"/>
          <w:szCs w:val="23"/>
          <w:lang w:val="en-US" w:eastAsia="en-029"/>
        </w:rPr>
      </w:pPr>
    </w:p>
    <w:p w14:paraId="02EED7FF" w14:textId="77777777" w:rsidR="00365767" w:rsidRDefault="00365767" w:rsidP="007F6A8A">
      <w:pPr>
        <w:spacing w:line="276" w:lineRule="auto"/>
        <w:jc w:val="both"/>
        <w:rPr>
          <w:rFonts w:ascii="Candara" w:hAnsi="Candara"/>
          <w:color w:val="000000"/>
          <w:sz w:val="23"/>
          <w:szCs w:val="23"/>
          <w:lang w:val="en-US" w:eastAsia="en-029"/>
        </w:rPr>
      </w:pPr>
    </w:p>
    <w:p w14:paraId="1FE10ACF" w14:textId="77777777" w:rsidR="00365767" w:rsidRDefault="00365767" w:rsidP="007F6A8A">
      <w:pPr>
        <w:spacing w:line="276" w:lineRule="auto"/>
        <w:jc w:val="both"/>
        <w:rPr>
          <w:rFonts w:ascii="Candara" w:hAnsi="Candara"/>
          <w:color w:val="000000"/>
          <w:sz w:val="23"/>
          <w:szCs w:val="23"/>
          <w:lang w:val="en-US" w:eastAsia="en-029"/>
        </w:rPr>
      </w:pPr>
    </w:p>
    <w:p w14:paraId="17687162" w14:textId="77777777" w:rsidR="00CE07AC" w:rsidRDefault="00CE07AC" w:rsidP="007F6A8A">
      <w:pPr>
        <w:spacing w:line="276" w:lineRule="auto"/>
        <w:jc w:val="both"/>
        <w:rPr>
          <w:rFonts w:ascii="Candara" w:hAnsi="Candara"/>
          <w:color w:val="000000"/>
          <w:sz w:val="23"/>
          <w:szCs w:val="23"/>
          <w:lang w:val="en-US" w:eastAsia="en-029"/>
        </w:rPr>
      </w:pPr>
    </w:p>
    <w:p w14:paraId="1CD28057" w14:textId="77777777" w:rsidR="00873650" w:rsidRDefault="00873650" w:rsidP="007F6A8A">
      <w:pPr>
        <w:spacing w:line="276" w:lineRule="auto"/>
        <w:jc w:val="both"/>
        <w:rPr>
          <w:rFonts w:ascii="Candara" w:hAnsi="Candara"/>
          <w:color w:val="000000"/>
          <w:sz w:val="23"/>
          <w:szCs w:val="23"/>
          <w:lang w:val="en-US" w:eastAsia="en-029"/>
        </w:rPr>
      </w:pPr>
    </w:p>
    <w:p w14:paraId="529244DF" w14:textId="77777777" w:rsidR="00873650" w:rsidRDefault="00873650" w:rsidP="007F6A8A">
      <w:pPr>
        <w:spacing w:line="276" w:lineRule="auto"/>
        <w:jc w:val="both"/>
        <w:rPr>
          <w:rFonts w:ascii="Candara" w:hAnsi="Candara"/>
          <w:color w:val="000000"/>
          <w:sz w:val="23"/>
          <w:szCs w:val="23"/>
          <w:lang w:val="en-US" w:eastAsia="en-029"/>
        </w:rPr>
      </w:pPr>
    </w:p>
    <w:p w14:paraId="506912DA" w14:textId="77777777" w:rsidR="00873650" w:rsidRDefault="00873650" w:rsidP="007F6A8A">
      <w:pPr>
        <w:spacing w:line="276" w:lineRule="auto"/>
        <w:jc w:val="both"/>
        <w:rPr>
          <w:rFonts w:ascii="Candara" w:hAnsi="Candara"/>
          <w:color w:val="000000"/>
          <w:sz w:val="23"/>
          <w:szCs w:val="23"/>
          <w:lang w:val="en-US" w:eastAsia="en-029"/>
        </w:rPr>
      </w:pPr>
    </w:p>
    <w:p w14:paraId="6A0507FD" w14:textId="77777777" w:rsidR="00873650" w:rsidRDefault="00873650" w:rsidP="007F6A8A">
      <w:pPr>
        <w:spacing w:line="276" w:lineRule="auto"/>
        <w:jc w:val="both"/>
        <w:rPr>
          <w:rFonts w:ascii="Candara" w:hAnsi="Candara"/>
          <w:color w:val="000000"/>
          <w:sz w:val="23"/>
          <w:szCs w:val="23"/>
          <w:lang w:val="en-US" w:eastAsia="en-029"/>
        </w:rPr>
      </w:pPr>
    </w:p>
    <w:p w14:paraId="5E106A19" w14:textId="77777777" w:rsidR="00873650" w:rsidRDefault="00873650" w:rsidP="007F6A8A">
      <w:pPr>
        <w:spacing w:line="276" w:lineRule="auto"/>
        <w:jc w:val="both"/>
        <w:rPr>
          <w:rFonts w:ascii="Candara" w:hAnsi="Candara"/>
          <w:color w:val="000000"/>
          <w:sz w:val="23"/>
          <w:szCs w:val="23"/>
          <w:lang w:val="en-US" w:eastAsia="en-029"/>
        </w:rPr>
      </w:pPr>
    </w:p>
    <w:p w14:paraId="36C31E38" w14:textId="77777777" w:rsidR="00873650" w:rsidRDefault="00873650" w:rsidP="007F6A8A">
      <w:pPr>
        <w:spacing w:line="276" w:lineRule="auto"/>
        <w:jc w:val="both"/>
        <w:rPr>
          <w:rFonts w:ascii="Candara" w:hAnsi="Candara"/>
          <w:color w:val="000000"/>
          <w:sz w:val="23"/>
          <w:szCs w:val="23"/>
          <w:lang w:val="en-US" w:eastAsia="en-029"/>
        </w:rPr>
      </w:pPr>
    </w:p>
    <w:p w14:paraId="766B1BB6" w14:textId="77777777" w:rsidR="00873650" w:rsidRDefault="00873650" w:rsidP="007F6A8A">
      <w:pPr>
        <w:spacing w:line="276" w:lineRule="auto"/>
        <w:jc w:val="both"/>
        <w:rPr>
          <w:rFonts w:ascii="Candara" w:hAnsi="Candara"/>
          <w:color w:val="000000"/>
          <w:sz w:val="23"/>
          <w:szCs w:val="23"/>
          <w:lang w:val="en-US" w:eastAsia="en-029"/>
        </w:rPr>
      </w:pPr>
    </w:p>
    <w:p w14:paraId="06131F5D" w14:textId="77777777" w:rsidR="00873650" w:rsidRDefault="00873650" w:rsidP="007F6A8A">
      <w:pPr>
        <w:spacing w:line="276" w:lineRule="auto"/>
        <w:jc w:val="both"/>
        <w:rPr>
          <w:rFonts w:ascii="Candara" w:hAnsi="Candara"/>
          <w:color w:val="000000"/>
          <w:sz w:val="23"/>
          <w:szCs w:val="23"/>
          <w:lang w:val="en-US" w:eastAsia="en-029"/>
        </w:rPr>
      </w:pPr>
    </w:p>
    <w:p w14:paraId="26A6EB35" w14:textId="77777777" w:rsidR="007F6A8A" w:rsidRDefault="007F6A8A" w:rsidP="00CE07AC">
      <w:pPr>
        <w:pStyle w:val="Heading1"/>
        <w:numPr>
          <w:ilvl w:val="0"/>
          <w:numId w:val="26"/>
        </w:numPr>
        <w:jc w:val="center"/>
        <w:rPr>
          <w:lang w:val="en-US" w:eastAsia="en-029"/>
        </w:rPr>
      </w:pPr>
      <w:bookmarkStart w:id="4" w:name="_Toc68288657"/>
      <w:r w:rsidRPr="00FC3F3D">
        <w:rPr>
          <w:lang w:val="en-US" w:eastAsia="en-029"/>
        </w:rPr>
        <w:lastRenderedPageBreak/>
        <w:t>APPLICATION DOCUMENT</w:t>
      </w:r>
      <w:bookmarkEnd w:id="4"/>
    </w:p>
    <w:p w14:paraId="6C9A2179" w14:textId="77777777" w:rsidR="00CE07AC" w:rsidRPr="00CE07AC" w:rsidRDefault="00CE07AC" w:rsidP="00CE07AC">
      <w:pPr>
        <w:pStyle w:val="ListParagraph"/>
        <w:jc w:val="center"/>
        <w:rPr>
          <w:lang w:val="en-US" w:eastAsia="en-029"/>
        </w:rPr>
      </w:pPr>
      <w:r w:rsidRPr="00CE07AC">
        <w:rPr>
          <w:lang w:val="en-US" w:eastAsia="en-029"/>
        </w:rPr>
        <w:t>********************************</w:t>
      </w:r>
    </w:p>
    <w:p w14:paraId="70031B43" w14:textId="77777777" w:rsidR="00CE07AC" w:rsidRPr="00CE07AC" w:rsidRDefault="00CE07AC" w:rsidP="00CE07AC">
      <w:pPr>
        <w:rPr>
          <w:lang w:val="en-US" w:eastAsia="en-029"/>
        </w:rPr>
      </w:pPr>
    </w:p>
    <w:p w14:paraId="4239C05E" w14:textId="77777777" w:rsidR="007F6A8A" w:rsidRPr="00FC3F3D" w:rsidRDefault="007F6A8A" w:rsidP="00FC3F3D">
      <w:pPr>
        <w:pStyle w:val="Header2"/>
        <w:numPr>
          <w:ilvl w:val="1"/>
          <w:numId w:val="26"/>
        </w:numPr>
        <w:rPr>
          <w:sz w:val="24"/>
        </w:rPr>
      </w:pPr>
      <w:r w:rsidRPr="00FC3F3D">
        <w:rPr>
          <w:sz w:val="24"/>
        </w:rPr>
        <w:t xml:space="preserve">CLARIFICATION OF INFORMATION </w:t>
      </w:r>
    </w:p>
    <w:p w14:paraId="3C95A6B2" w14:textId="77777777" w:rsidR="007F6A8A" w:rsidRDefault="007F6A8A" w:rsidP="007F6A8A">
      <w:pPr>
        <w:spacing w:line="276" w:lineRule="auto"/>
        <w:jc w:val="both"/>
        <w:rPr>
          <w:rFonts w:ascii="Candara" w:hAnsi="Candara"/>
          <w:color w:val="000000"/>
          <w:sz w:val="23"/>
          <w:szCs w:val="23"/>
          <w:lang w:val="en-US" w:eastAsia="en-029"/>
        </w:rPr>
      </w:pPr>
      <w:r w:rsidRPr="00FC3F3D">
        <w:rPr>
          <w:rFonts w:ascii="Candara" w:hAnsi="Candara"/>
          <w:color w:val="000000"/>
          <w:sz w:val="23"/>
          <w:szCs w:val="23"/>
          <w:lang w:val="en-US" w:eastAsia="en-029"/>
        </w:rPr>
        <w:t>Applicants may request clarification of the information relating to the property or the submission of an application by fax or email only</w:t>
      </w:r>
      <w:r w:rsidR="00A11603" w:rsidRPr="00FC3F3D">
        <w:rPr>
          <w:rStyle w:val="FootnoteReference"/>
          <w:rFonts w:ascii="Candara" w:hAnsi="Candara"/>
          <w:color w:val="000000"/>
          <w:sz w:val="23"/>
          <w:szCs w:val="23"/>
          <w:lang w:val="en-US" w:eastAsia="en-029"/>
        </w:rPr>
        <w:footnoteReference w:id="1"/>
      </w:r>
      <w:r w:rsidRPr="00FC3F3D">
        <w:rPr>
          <w:rFonts w:ascii="Candara" w:hAnsi="Candara"/>
          <w:color w:val="000000"/>
          <w:sz w:val="23"/>
          <w:szCs w:val="23"/>
          <w:lang w:val="en-US" w:eastAsia="en-029"/>
        </w:rPr>
        <w:t>, addressed as follows</w:t>
      </w:r>
      <w:r w:rsidR="002C09D7" w:rsidRPr="002C09D7">
        <w:t xml:space="preserve"> </w:t>
      </w:r>
      <w:r w:rsidR="002C09D7">
        <w:rPr>
          <w:rFonts w:ascii="Candara" w:hAnsi="Candara"/>
          <w:color w:val="000000"/>
          <w:sz w:val="23"/>
          <w:szCs w:val="23"/>
          <w:lang w:val="en-US" w:eastAsia="en-029"/>
        </w:rPr>
        <w:t xml:space="preserve">by </w:t>
      </w:r>
      <w:r w:rsidR="002C09D7" w:rsidRPr="002C09D7">
        <w:rPr>
          <w:rFonts w:ascii="Candara" w:hAnsi="Candara"/>
          <w:b/>
          <w:color w:val="000000"/>
          <w:sz w:val="23"/>
          <w:szCs w:val="23"/>
          <w:lang w:val="en-US" w:eastAsia="en-029"/>
        </w:rPr>
        <w:t>September 1, 2021</w:t>
      </w:r>
      <w:r w:rsidRPr="00FC3F3D">
        <w:rPr>
          <w:rFonts w:ascii="Candara" w:hAnsi="Candara"/>
          <w:color w:val="000000"/>
          <w:sz w:val="23"/>
          <w:szCs w:val="23"/>
          <w:lang w:val="en-US" w:eastAsia="en-029"/>
        </w:rPr>
        <w:t>:</w:t>
      </w:r>
    </w:p>
    <w:p w14:paraId="5428DE9E" w14:textId="77777777" w:rsidR="00CE07AC" w:rsidRPr="00FC3F3D" w:rsidRDefault="00CE07AC" w:rsidP="007F6A8A">
      <w:pPr>
        <w:spacing w:line="276" w:lineRule="auto"/>
        <w:jc w:val="both"/>
        <w:rPr>
          <w:rFonts w:ascii="Candara" w:hAnsi="Candara"/>
          <w:color w:val="000000"/>
          <w:sz w:val="23"/>
          <w:szCs w:val="23"/>
          <w:lang w:val="en-US" w:eastAsia="en-029"/>
        </w:rPr>
      </w:pPr>
    </w:p>
    <w:p w14:paraId="3EF13914" w14:textId="77777777" w:rsidR="00365767" w:rsidRPr="00FC3F3D" w:rsidRDefault="00365767" w:rsidP="00365767">
      <w:pPr>
        <w:autoSpaceDE w:val="0"/>
        <w:autoSpaceDN w:val="0"/>
        <w:adjustRightInd w:val="0"/>
        <w:jc w:val="center"/>
        <w:rPr>
          <w:rFonts w:ascii="Candara" w:hAnsi="Candara" w:cs="CalifornianFB-Reg"/>
          <w:color w:val="000000"/>
          <w:sz w:val="23"/>
          <w:szCs w:val="23"/>
          <w:lang w:val="en-JM" w:eastAsia="en-JM"/>
        </w:rPr>
      </w:pPr>
      <w:r w:rsidRPr="00FC3F3D">
        <w:rPr>
          <w:rFonts w:ascii="Candara" w:hAnsi="Candara" w:cs="CalifornianFB-Reg"/>
          <w:color w:val="000000"/>
          <w:sz w:val="23"/>
          <w:szCs w:val="23"/>
          <w:lang w:val="en-JM" w:eastAsia="en-JM"/>
        </w:rPr>
        <w:t xml:space="preserve">Mr. Donovan Gordon </w:t>
      </w:r>
    </w:p>
    <w:p w14:paraId="47277A66" w14:textId="77777777" w:rsidR="00EE6730" w:rsidRPr="00FC3F3D" w:rsidRDefault="00EE6730" w:rsidP="00FB3655">
      <w:pPr>
        <w:autoSpaceDE w:val="0"/>
        <w:autoSpaceDN w:val="0"/>
        <w:adjustRightInd w:val="0"/>
        <w:jc w:val="center"/>
        <w:rPr>
          <w:rFonts w:ascii="Candara" w:hAnsi="Candara" w:cs="CalifornianFB-Reg"/>
          <w:color w:val="000000"/>
          <w:sz w:val="23"/>
          <w:szCs w:val="23"/>
          <w:lang w:val="en-JM" w:eastAsia="en-JM"/>
        </w:rPr>
      </w:pPr>
      <w:r w:rsidRPr="00FC3F3D">
        <w:rPr>
          <w:rFonts w:ascii="Candara" w:hAnsi="Candara" w:cs="CalifornianFB-Reg"/>
          <w:color w:val="000000"/>
          <w:sz w:val="23"/>
          <w:szCs w:val="23"/>
          <w:lang w:val="en-JM" w:eastAsia="en-JM"/>
        </w:rPr>
        <w:t>Assets Manager</w:t>
      </w:r>
    </w:p>
    <w:p w14:paraId="508F757E" w14:textId="77777777" w:rsidR="00FB3655" w:rsidRPr="00FC3F3D" w:rsidRDefault="003512EE" w:rsidP="00FB3655">
      <w:pPr>
        <w:autoSpaceDE w:val="0"/>
        <w:autoSpaceDN w:val="0"/>
        <w:adjustRightInd w:val="0"/>
        <w:jc w:val="center"/>
        <w:rPr>
          <w:rFonts w:ascii="Candara" w:hAnsi="Candara"/>
          <w:color w:val="000000"/>
          <w:sz w:val="23"/>
          <w:szCs w:val="23"/>
          <w:lang w:val="en-US" w:eastAsia="en-029"/>
        </w:rPr>
      </w:pPr>
      <w:r w:rsidRPr="00FC3F3D">
        <w:rPr>
          <w:rFonts w:ascii="Candara" w:hAnsi="Candara"/>
          <w:color w:val="000000"/>
          <w:sz w:val="23"/>
          <w:szCs w:val="23"/>
          <w:lang w:val="en-US" w:eastAsia="en-029"/>
        </w:rPr>
        <w:t>Fax</w:t>
      </w:r>
      <w:r w:rsidR="00FB3655" w:rsidRPr="00FC3F3D">
        <w:rPr>
          <w:rFonts w:ascii="Candara" w:hAnsi="Candara"/>
          <w:color w:val="000000"/>
          <w:sz w:val="23"/>
          <w:szCs w:val="23"/>
          <w:lang w:val="en-US" w:eastAsia="en-029"/>
        </w:rPr>
        <w:t xml:space="preserve"> No.:</w:t>
      </w:r>
      <w:r w:rsidR="00EE6730" w:rsidRPr="00FC3F3D">
        <w:rPr>
          <w:rFonts w:ascii="Candara" w:hAnsi="Candara" w:cs="CalifornianFB-Reg"/>
          <w:color w:val="000000"/>
          <w:sz w:val="23"/>
          <w:szCs w:val="23"/>
          <w:lang w:val="en-JM" w:eastAsia="en-JM"/>
        </w:rPr>
        <w:t xml:space="preserve"> at 876-922-</w:t>
      </w:r>
      <w:r w:rsidRPr="00FC3F3D">
        <w:rPr>
          <w:rFonts w:ascii="Candara" w:hAnsi="Candara" w:cs="CalifornianFB-Reg"/>
          <w:color w:val="000000"/>
          <w:sz w:val="23"/>
          <w:szCs w:val="23"/>
          <w:lang w:val="en-JM" w:eastAsia="en-JM"/>
        </w:rPr>
        <w:t>1147</w:t>
      </w:r>
    </w:p>
    <w:p w14:paraId="2A9B45D5" w14:textId="77777777" w:rsidR="003512EE" w:rsidRPr="00FC3F3D" w:rsidRDefault="00A11603" w:rsidP="00EE6730">
      <w:pPr>
        <w:autoSpaceDE w:val="0"/>
        <w:autoSpaceDN w:val="0"/>
        <w:adjustRightInd w:val="0"/>
        <w:jc w:val="center"/>
        <w:rPr>
          <w:rFonts w:ascii="Candara" w:hAnsi="Candara" w:cs="CalifornianFB-Reg"/>
          <w:color w:val="000000"/>
          <w:sz w:val="23"/>
          <w:szCs w:val="23"/>
          <w:lang w:val="en-JM" w:eastAsia="en-JM"/>
        </w:rPr>
      </w:pPr>
      <w:r w:rsidRPr="00FC3F3D">
        <w:rPr>
          <w:rFonts w:ascii="Candara" w:hAnsi="Candara" w:cs="CalifornianFB-Reg"/>
          <w:color w:val="000000"/>
          <w:sz w:val="23"/>
          <w:szCs w:val="23"/>
          <w:lang w:val="en-JM" w:eastAsia="en-JM"/>
        </w:rPr>
        <w:t>Email address</w:t>
      </w:r>
      <w:r w:rsidR="00EE6730" w:rsidRPr="00FC3F3D">
        <w:rPr>
          <w:rFonts w:ascii="Candara" w:hAnsi="Candara" w:cs="CalifornianFB-Reg"/>
          <w:color w:val="000000"/>
          <w:sz w:val="23"/>
          <w:szCs w:val="23"/>
          <w:lang w:val="en-JM" w:eastAsia="en-JM"/>
        </w:rPr>
        <w:t xml:space="preserve"> : </w:t>
      </w:r>
      <w:hyperlink r:id="rId14" w:history="1">
        <w:r w:rsidR="00EE6730" w:rsidRPr="00FC3F3D">
          <w:rPr>
            <w:rStyle w:val="Hyperlink"/>
            <w:rFonts w:ascii="Candara" w:hAnsi="Candara" w:cs="CalifornianFB-Reg"/>
            <w:sz w:val="23"/>
            <w:szCs w:val="23"/>
            <w:lang w:val="en-JM" w:eastAsia="en-JM"/>
          </w:rPr>
          <w:t>dgordon@instituteofjamaica.org.jm</w:t>
        </w:r>
      </w:hyperlink>
      <w:r w:rsidR="003512EE" w:rsidRPr="00FC3F3D">
        <w:rPr>
          <w:rFonts w:ascii="Candara" w:hAnsi="Candara" w:cs="CalifornianFB-Reg"/>
          <w:color w:val="000000"/>
          <w:sz w:val="23"/>
          <w:szCs w:val="23"/>
          <w:lang w:val="en-JM" w:eastAsia="en-JM"/>
        </w:rPr>
        <w:t xml:space="preserve"> </w:t>
      </w:r>
    </w:p>
    <w:p w14:paraId="21D2B4CD" w14:textId="77777777" w:rsidR="003512EE" w:rsidRPr="00FC3F3D" w:rsidRDefault="003512EE" w:rsidP="00EE6730">
      <w:pPr>
        <w:autoSpaceDE w:val="0"/>
        <w:autoSpaceDN w:val="0"/>
        <w:adjustRightInd w:val="0"/>
        <w:jc w:val="center"/>
        <w:rPr>
          <w:rFonts w:ascii="Candara" w:hAnsi="Candara" w:cs="CalifornianFB-Reg"/>
          <w:color w:val="000000"/>
          <w:sz w:val="23"/>
          <w:szCs w:val="23"/>
          <w:lang w:val="en-JM" w:eastAsia="en-JM"/>
        </w:rPr>
      </w:pPr>
      <w:r w:rsidRPr="00FC3F3D">
        <w:rPr>
          <w:rFonts w:ascii="Candara" w:hAnsi="Candara" w:cs="CalifornianFB-Reg"/>
          <w:color w:val="000000"/>
          <w:sz w:val="23"/>
          <w:szCs w:val="23"/>
          <w:lang w:val="en-JM" w:eastAsia="en-JM"/>
        </w:rPr>
        <w:t xml:space="preserve">and copied to </w:t>
      </w:r>
    </w:p>
    <w:p w14:paraId="2B6EEDB2" w14:textId="77777777" w:rsidR="00EE6730" w:rsidRPr="00FC3F3D" w:rsidRDefault="003512EE" w:rsidP="00EE6730">
      <w:pPr>
        <w:autoSpaceDE w:val="0"/>
        <w:autoSpaceDN w:val="0"/>
        <w:adjustRightInd w:val="0"/>
        <w:jc w:val="center"/>
        <w:rPr>
          <w:rFonts w:ascii="Candara" w:hAnsi="Candara" w:cs="CalifornianFB-Reg"/>
          <w:color w:val="000000"/>
          <w:sz w:val="23"/>
          <w:szCs w:val="23"/>
          <w:lang w:val="en-JM" w:eastAsia="en-JM"/>
        </w:rPr>
      </w:pPr>
      <w:r w:rsidRPr="00FC3F3D">
        <w:rPr>
          <w:rFonts w:ascii="Candara" w:hAnsi="Candara" w:cs="CalifornianFB-Reg"/>
          <w:color w:val="000000"/>
          <w:sz w:val="23"/>
          <w:szCs w:val="23"/>
          <w:lang w:val="en-JM" w:eastAsia="en-JM"/>
        </w:rPr>
        <w:t>dmullings@instituteofjamaica.org.jm</w:t>
      </w:r>
    </w:p>
    <w:p w14:paraId="59A19B9B" w14:textId="77777777" w:rsidR="0079488E" w:rsidRDefault="0079488E" w:rsidP="00FB3655">
      <w:pPr>
        <w:spacing w:line="276" w:lineRule="auto"/>
        <w:jc w:val="center"/>
        <w:rPr>
          <w:rFonts w:ascii="Candara" w:hAnsi="Candara" w:cs="Arial"/>
          <w:b/>
          <w:bCs/>
          <w:color w:val="000000"/>
          <w:lang w:val="en-US" w:eastAsia="en-029"/>
        </w:rPr>
      </w:pPr>
    </w:p>
    <w:p w14:paraId="27DB7043" w14:textId="77777777" w:rsidR="00FB3655" w:rsidRPr="00D74503" w:rsidRDefault="00FB3655" w:rsidP="00FB3655">
      <w:pPr>
        <w:spacing w:line="276" w:lineRule="auto"/>
        <w:jc w:val="center"/>
        <w:rPr>
          <w:rFonts w:ascii="Candara" w:hAnsi="Candara"/>
          <w:b/>
          <w:color w:val="FF0000"/>
        </w:rPr>
      </w:pPr>
      <w:r w:rsidRPr="00D74503">
        <w:rPr>
          <w:rFonts w:ascii="Candara" w:hAnsi="Candara" w:cs="Arial"/>
          <w:b/>
          <w:bCs/>
          <w:color w:val="000000"/>
          <w:lang w:val="en-US" w:eastAsia="en-029"/>
        </w:rPr>
        <w:t xml:space="preserve">Re: Application to Lease </w:t>
      </w:r>
      <w:r w:rsidR="00365767">
        <w:rPr>
          <w:rFonts w:ascii="Candara" w:hAnsi="Candara" w:cs="Arial"/>
          <w:b/>
          <w:bCs/>
          <w:color w:val="000000"/>
          <w:lang w:val="en-US" w:eastAsia="en-029"/>
        </w:rPr>
        <w:t xml:space="preserve">of </w:t>
      </w:r>
      <w:r w:rsidR="00365767" w:rsidRPr="004C1E94">
        <w:rPr>
          <w:rFonts w:ascii="Candara" w:hAnsi="Candara"/>
          <w:b/>
          <w:bCs/>
          <w:color w:val="000000"/>
          <w:lang w:val="en-US" w:eastAsia="en-029"/>
        </w:rPr>
        <w:t>“</w:t>
      </w:r>
      <w:r w:rsidR="00365767" w:rsidRPr="004C1E94">
        <w:rPr>
          <w:rFonts w:ascii="Candara" w:hAnsi="Candara"/>
          <w:b/>
        </w:rPr>
        <w:t>Altamont DaCosta</w:t>
      </w:r>
      <w:r w:rsidR="00365767">
        <w:rPr>
          <w:rFonts w:ascii="Candara" w:hAnsi="Candara"/>
          <w:b/>
        </w:rPr>
        <w:t xml:space="preserve"> Institute</w:t>
      </w:r>
      <w:r w:rsidR="00365767" w:rsidRPr="004C1E94">
        <w:rPr>
          <w:rFonts w:ascii="Candara" w:hAnsi="Candara"/>
          <w:b/>
          <w:bCs/>
          <w:color w:val="000000"/>
          <w:lang w:val="en-US" w:eastAsia="en-029"/>
        </w:rPr>
        <w:t xml:space="preserve">” </w:t>
      </w:r>
      <w:r w:rsidR="00365767">
        <w:rPr>
          <w:rFonts w:ascii="Candara" w:hAnsi="Candara"/>
          <w:b/>
          <w:bCs/>
          <w:color w:val="000000"/>
          <w:lang w:val="en-US" w:eastAsia="en-029"/>
        </w:rPr>
        <w:t>owned</w:t>
      </w:r>
      <w:r w:rsidR="003512EE" w:rsidRPr="00D74503">
        <w:rPr>
          <w:rFonts w:ascii="Candara" w:hAnsi="Candara" w:cs="Arial"/>
          <w:b/>
          <w:bCs/>
          <w:color w:val="000000"/>
          <w:lang w:val="en-US" w:eastAsia="en-029"/>
        </w:rPr>
        <w:t xml:space="preserve"> by the Institute of J</w:t>
      </w:r>
      <w:r w:rsidRPr="00D74503">
        <w:rPr>
          <w:rFonts w:ascii="Candara" w:hAnsi="Candara" w:cs="Arial"/>
          <w:b/>
          <w:bCs/>
          <w:color w:val="000000"/>
          <w:lang w:val="en-US" w:eastAsia="en-029"/>
        </w:rPr>
        <w:t>a</w:t>
      </w:r>
      <w:r w:rsidR="003512EE" w:rsidRPr="00D74503">
        <w:rPr>
          <w:rFonts w:ascii="Candara" w:hAnsi="Candara" w:cs="Arial"/>
          <w:b/>
          <w:bCs/>
          <w:color w:val="000000"/>
          <w:lang w:val="en-US" w:eastAsia="en-029"/>
        </w:rPr>
        <w:t>maica</w:t>
      </w:r>
    </w:p>
    <w:p w14:paraId="286E83D9" w14:textId="77777777" w:rsidR="00BE37F0" w:rsidRDefault="00BE37F0" w:rsidP="00BE37F0">
      <w:pPr>
        <w:autoSpaceDE w:val="0"/>
        <w:autoSpaceDN w:val="0"/>
        <w:adjustRightInd w:val="0"/>
        <w:rPr>
          <w:rFonts w:ascii="Candara" w:hAnsi="Candara"/>
          <w:color w:val="000000"/>
          <w:lang w:val="en-US" w:eastAsia="en-029"/>
        </w:rPr>
      </w:pPr>
    </w:p>
    <w:p w14:paraId="32C4D694" w14:textId="77777777" w:rsidR="003A6129" w:rsidRPr="00D74503" w:rsidRDefault="003A6129" w:rsidP="00BE37F0">
      <w:pPr>
        <w:autoSpaceDE w:val="0"/>
        <w:autoSpaceDN w:val="0"/>
        <w:adjustRightInd w:val="0"/>
        <w:rPr>
          <w:rFonts w:ascii="Candara" w:hAnsi="Candara"/>
          <w:color w:val="000000"/>
          <w:lang w:val="en-US" w:eastAsia="en-029"/>
        </w:rPr>
      </w:pPr>
    </w:p>
    <w:p w14:paraId="4468AED4" w14:textId="77777777" w:rsidR="00BE37F0" w:rsidRPr="00FC3F3D" w:rsidRDefault="00BE37F0" w:rsidP="003A6129">
      <w:pPr>
        <w:pStyle w:val="Header2"/>
        <w:numPr>
          <w:ilvl w:val="1"/>
          <w:numId w:val="26"/>
        </w:numPr>
        <w:rPr>
          <w:sz w:val="24"/>
        </w:rPr>
      </w:pPr>
      <w:r w:rsidRPr="00FC3F3D">
        <w:rPr>
          <w:sz w:val="24"/>
        </w:rPr>
        <w:t xml:space="preserve">AMENDMENT OF INFORMATION </w:t>
      </w:r>
    </w:p>
    <w:p w14:paraId="7F07C44B" w14:textId="77777777" w:rsidR="00BE37F0" w:rsidRPr="00FC3F3D" w:rsidRDefault="00BE37F0" w:rsidP="00DD2ADF">
      <w:pPr>
        <w:autoSpaceDE w:val="0"/>
        <w:autoSpaceDN w:val="0"/>
        <w:adjustRightInd w:val="0"/>
        <w:jc w:val="both"/>
        <w:rPr>
          <w:rFonts w:ascii="Candara" w:hAnsi="Candara"/>
          <w:sz w:val="23"/>
          <w:szCs w:val="23"/>
        </w:rPr>
      </w:pPr>
      <w:r w:rsidRPr="00FC3F3D">
        <w:rPr>
          <w:rFonts w:ascii="Candara" w:hAnsi="Candara"/>
          <w:sz w:val="23"/>
          <w:szCs w:val="23"/>
        </w:rPr>
        <w:t>At any time prior to the deadline for the sub</w:t>
      </w:r>
      <w:r w:rsidR="004F707A" w:rsidRPr="00FC3F3D">
        <w:rPr>
          <w:rFonts w:ascii="Candara" w:hAnsi="Candara"/>
          <w:sz w:val="23"/>
          <w:szCs w:val="23"/>
        </w:rPr>
        <w:t xml:space="preserve">mission of applications the IOJ </w:t>
      </w:r>
      <w:r w:rsidRPr="00FC3F3D">
        <w:rPr>
          <w:rFonts w:ascii="Candara" w:hAnsi="Candara"/>
          <w:sz w:val="23"/>
          <w:szCs w:val="23"/>
        </w:rPr>
        <w:t>may for any reason whether on its own initiative, or as a result of a request for clarification by a prospective applicant, modify the Information Package by issuing an addendum, amendment or revision.</w:t>
      </w:r>
    </w:p>
    <w:p w14:paraId="680263CF" w14:textId="77777777" w:rsidR="0060414A" w:rsidRPr="00FC3F3D" w:rsidRDefault="0060414A" w:rsidP="00DD2ADF">
      <w:pPr>
        <w:autoSpaceDE w:val="0"/>
        <w:autoSpaceDN w:val="0"/>
        <w:adjustRightInd w:val="0"/>
        <w:jc w:val="both"/>
        <w:rPr>
          <w:rFonts w:ascii="Candara" w:hAnsi="Candara"/>
          <w:sz w:val="23"/>
          <w:szCs w:val="23"/>
        </w:rPr>
      </w:pPr>
    </w:p>
    <w:p w14:paraId="3EBBF210" w14:textId="77777777" w:rsidR="0060414A" w:rsidRPr="00FC3F3D" w:rsidRDefault="0060414A" w:rsidP="00DD2ADF">
      <w:pPr>
        <w:autoSpaceDE w:val="0"/>
        <w:autoSpaceDN w:val="0"/>
        <w:adjustRightInd w:val="0"/>
        <w:jc w:val="both"/>
        <w:rPr>
          <w:rFonts w:ascii="Candara" w:hAnsi="Candara"/>
          <w:sz w:val="23"/>
          <w:szCs w:val="23"/>
        </w:rPr>
      </w:pPr>
      <w:r w:rsidRPr="00FC3F3D">
        <w:rPr>
          <w:rFonts w:ascii="Candara" w:hAnsi="Candara"/>
          <w:sz w:val="23"/>
          <w:szCs w:val="23"/>
        </w:rPr>
        <w:t>At any time prior to the deadline for the su</w:t>
      </w:r>
      <w:r w:rsidR="004F707A" w:rsidRPr="00FC3F3D">
        <w:rPr>
          <w:rFonts w:ascii="Candara" w:hAnsi="Candara"/>
          <w:sz w:val="23"/>
          <w:szCs w:val="23"/>
        </w:rPr>
        <w:t xml:space="preserve">bmission of applications the IOJ </w:t>
      </w:r>
      <w:r w:rsidRPr="00FC3F3D">
        <w:rPr>
          <w:rFonts w:ascii="Candara" w:hAnsi="Candara"/>
          <w:sz w:val="23"/>
          <w:szCs w:val="23"/>
        </w:rPr>
        <w:t>may for any reason whether on its own initiative, or as a result of a request for clarification by a prospective app</w:t>
      </w:r>
      <w:r w:rsidR="00873650">
        <w:rPr>
          <w:rFonts w:ascii="Candara" w:hAnsi="Candara"/>
          <w:sz w:val="23"/>
          <w:szCs w:val="23"/>
        </w:rPr>
        <w:t>licant, modify the Information p</w:t>
      </w:r>
      <w:r w:rsidRPr="00FC3F3D">
        <w:rPr>
          <w:rFonts w:ascii="Candara" w:hAnsi="Candara"/>
          <w:sz w:val="23"/>
          <w:szCs w:val="23"/>
        </w:rPr>
        <w:t>ackage by issuing an addendum, amendment or revision.</w:t>
      </w:r>
    </w:p>
    <w:p w14:paraId="4B421EF0" w14:textId="77777777" w:rsidR="00DD2ADF" w:rsidRPr="00FC3F3D" w:rsidRDefault="00DD2ADF" w:rsidP="00DD2ADF">
      <w:pPr>
        <w:autoSpaceDE w:val="0"/>
        <w:autoSpaceDN w:val="0"/>
        <w:adjustRightInd w:val="0"/>
        <w:jc w:val="both"/>
        <w:rPr>
          <w:rFonts w:ascii="Candara" w:hAnsi="Candara"/>
          <w:sz w:val="23"/>
          <w:szCs w:val="23"/>
        </w:rPr>
      </w:pPr>
    </w:p>
    <w:p w14:paraId="42A9AFD5" w14:textId="77777777" w:rsidR="00DD2ADF" w:rsidRDefault="00DD2ADF" w:rsidP="00DD2ADF">
      <w:pPr>
        <w:autoSpaceDE w:val="0"/>
        <w:autoSpaceDN w:val="0"/>
        <w:adjustRightInd w:val="0"/>
        <w:jc w:val="both"/>
        <w:rPr>
          <w:rFonts w:ascii="Candara" w:hAnsi="Candara"/>
          <w:sz w:val="23"/>
          <w:szCs w:val="23"/>
        </w:rPr>
      </w:pPr>
      <w:r w:rsidRPr="00FC3F3D">
        <w:rPr>
          <w:rFonts w:ascii="Candara" w:hAnsi="Candara"/>
          <w:sz w:val="23"/>
          <w:szCs w:val="23"/>
        </w:rPr>
        <w:t>In order to afford prospective applicants reasonable time in which to take the amendment into account in prepa</w:t>
      </w:r>
      <w:r w:rsidR="004F707A" w:rsidRPr="00FC3F3D">
        <w:rPr>
          <w:rFonts w:ascii="Candara" w:hAnsi="Candara"/>
          <w:sz w:val="23"/>
          <w:szCs w:val="23"/>
        </w:rPr>
        <w:t xml:space="preserve">ring their applications, the IOJ </w:t>
      </w:r>
      <w:r w:rsidRPr="00FC3F3D">
        <w:rPr>
          <w:rFonts w:ascii="Candara" w:hAnsi="Candara"/>
          <w:sz w:val="23"/>
          <w:szCs w:val="23"/>
        </w:rPr>
        <w:t>may, at its discretion, extend the deadline for submission of applications.</w:t>
      </w:r>
    </w:p>
    <w:p w14:paraId="02CB65A2" w14:textId="77777777" w:rsidR="00CE07AC" w:rsidRDefault="00CE07AC" w:rsidP="00DD2ADF">
      <w:pPr>
        <w:autoSpaceDE w:val="0"/>
        <w:autoSpaceDN w:val="0"/>
        <w:adjustRightInd w:val="0"/>
        <w:jc w:val="both"/>
        <w:rPr>
          <w:rFonts w:ascii="Candara" w:hAnsi="Candara"/>
          <w:sz w:val="23"/>
          <w:szCs w:val="23"/>
        </w:rPr>
      </w:pPr>
    </w:p>
    <w:p w14:paraId="5006B6DE" w14:textId="77777777" w:rsidR="00CE07AC" w:rsidRDefault="00CE07AC" w:rsidP="00DD2ADF">
      <w:pPr>
        <w:autoSpaceDE w:val="0"/>
        <w:autoSpaceDN w:val="0"/>
        <w:adjustRightInd w:val="0"/>
        <w:jc w:val="both"/>
        <w:rPr>
          <w:rFonts w:ascii="Candara" w:hAnsi="Candara"/>
          <w:sz w:val="23"/>
          <w:szCs w:val="23"/>
        </w:rPr>
      </w:pPr>
    </w:p>
    <w:p w14:paraId="2CA23346" w14:textId="77777777" w:rsidR="00CE07AC" w:rsidRDefault="00CE07AC" w:rsidP="00DD2ADF">
      <w:pPr>
        <w:autoSpaceDE w:val="0"/>
        <w:autoSpaceDN w:val="0"/>
        <w:adjustRightInd w:val="0"/>
        <w:jc w:val="both"/>
        <w:rPr>
          <w:rFonts w:ascii="Candara" w:hAnsi="Candara"/>
          <w:sz w:val="23"/>
          <w:szCs w:val="23"/>
        </w:rPr>
      </w:pPr>
    </w:p>
    <w:p w14:paraId="6595DFFD" w14:textId="77777777" w:rsidR="00CE07AC" w:rsidRDefault="00CE07AC" w:rsidP="00DD2ADF">
      <w:pPr>
        <w:autoSpaceDE w:val="0"/>
        <w:autoSpaceDN w:val="0"/>
        <w:adjustRightInd w:val="0"/>
        <w:jc w:val="both"/>
        <w:rPr>
          <w:rFonts w:ascii="Candara" w:hAnsi="Candara"/>
          <w:sz w:val="23"/>
          <w:szCs w:val="23"/>
        </w:rPr>
      </w:pPr>
    </w:p>
    <w:p w14:paraId="41BEEBC4" w14:textId="77777777" w:rsidR="00CE07AC" w:rsidRDefault="00CE07AC" w:rsidP="00DD2ADF">
      <w:pPr>
        <w:autoSpaceDE w:val="0"/>
        <w:autoSpaceDN w:val="0"/>
        <w:adjustRightInd w:val="0"/>
        <w:jc w:val="both"/>
        <w:rPr>
          <w:rFonts w:ascii="Candara" w:hAnsi="Candara"/>
          <w:sz w:val="23"/>
          <w:szCs w:val="23"/>
        </w:rPr>
      </w:pPr>
    </w:p>
    <w:p w14:paraId="54678589" w14:textId="77777777" w:rsidR="00CE07AC" w:rsidRPr="00FC3F3D" w:rsidRDefault="00CE07AC" w:rsidP="00DD2ADF">
      <w:pPr>
        <w:autoSpaceDE w:val="0"/>
        <w:autoSpaceDN w:val="0"/>
        <w:adjustRightInd w:val="0"/>
        <w:jc w:val="both"/>
        <w:rPr>
          <w:rFonts w:ascii="Candara" w:hAnsi="Candara"/>
          <w:sz w:val="23"/>
          <w:szCs w:val="23"/>
        </w:rPr>
      </w:pPr>
    </w:p>
    <w:p w14:paraId="227AAF9D" w14:textId="77777777" w:rsidR="004F707A" w:rsidRDefault="004F707A" w:rsidP="00A13F2F">
      <w:pPr>
        <w:pStyle w:val="Heading1"/>
        <w:numPr>
          <w:ilvl w:val="0"/>
          <w:numId w:val="26"/>
        </w:numPr>
        <w:jc w:val="center"/>
        <w:rPr>
          <w:lang w:val="en-US" w:eastAsia="en-029"/>
        </w:rPr>
      </w:pPr>
      <w:bookmarkStart w:id="5" w:name="_Toc68288658"/>
      <w:r w:rsidRPr="00F31C08">
        <w:rPr>
          <w:lang w:val="en-US" w:eastAsia="en-029"/>
        </w:rPr>
        <w:lastRenderedPageBreak/>
        <w:t>PREPARATION OF APPLICATIONS</w:t>
      </w:r>
      <w:bookmarkEnd w:id="5"/>
    </w:p>
    <w:p w14:paraId="57AFE184" w14:textId="77777777" w:rsidR="00CE07AC" w:rsidRPr="00CE07AC" w:rsidRDefault="00CE07AC" w:rsidP="00A13F2F">
      <w:pPr>
        <w:pStyle w:val="ListParagraph"/>
        <w:jc w:val="center"/>
        <w:rPr>
          <w:lang w:val="en-US" w:eastAsia="en-029"/>
        </w:rPr>
      </w:pPr>
      <w:r w:rsidRPr="00CE07AC">
        <w:rPr>
          <w:lang w:val="en-US" w:eastAsia="en-029"/>
        </w:rPr>
        <w:t>********************************</w:t>
      </w:r>
    </w:p>
    <w:p w14:paraId="116B69BC" w14:textId="77777777" w:rsidR="00CE07AC" w:rsidRPr="00CE07AC" w:rsidRDefault="00CE07AC" w:rsidP="00CE07AC">
      <w:pPr>
        <w:rPr>
          <w:lang w:val="en-US" w:eastAsia="en-029"/>
        </w:rPr>
      </w:pPr>
    </w:p>
    <w:p w14:paraId="60C41089" w14:textId="77777777" w:rsidR="004F707A" w:rsidRPr="00F31C08" w:rsidRDefault="004F707A" w:rsidP="003A6129">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F31C08">
        <w:rPr>
          <w:rFonts w:ascii="Calibri" w:hAnsi="Calibri" w:cs="CalifornianFB-Reg"/>
          <w:b/>
          <w:smallCaps/>
          <w:color w:val="000000"/>
          <w:lang w:val="en-JM" w:eastAsia="en-JM"/>
        </w:rPr>
        <w:t xml:space="preserve">LANGUAGE </w:t>
      </w:r>
    </w:p>
    <w:p w14:paraId="5CBB3D4C" w14:textId="77777777" w:rsidR="004F707A" w:rsidRPr="00D74503" w:rsidRDefault="004F707A" w:rsidP="00BE1C0E">
      <w:pPr>
        <w:autoSpaceDE w:val="0"/>
        <w:autoSpaceDN w:val="0"/>
        <w:adjustRightInd w:val="0"/>
        <w:spacing w:line="276" w:lineRule="auto"/>
        <w:jc w:val="both"/>
        <w:rPr>
          <w:rFonts w:ascii="Candara" w:hAnsi="Candara"/>
          <w:color w:val="000000"/>
          <w:sz w:val="23"/>
          <w:szCs w:val="23"/>
          <w:lang w:val="en-US" w:eastAsia="en-029"/>
        </w:rPr>
      </w:pPr>
      <w:r w:rsidRPr="00D74503">
        <w:rPr>
          <w:rFonts w:ascii="Candara" w:hAnsi="Candara"/>
          <w:color w:val="000000"/>
          <w:sz w:val="23"/>
          <w:szCs w:val="23"/>
          <w:lang w:val="en-US" w:eastAsia="en-029"/>
        </w:rPr>
        <w:t>All correspondence and documents relating to the application shall be in English.</w:t>
      </w:r>
    </w:p>
    <w:p w14:paraId="162B6B2C" w14:textId="77777777" w:rsidR="004F707A" w:rsidRPr="00D74503" w:rsidRDefault="004F707A" w:rsidP="00BE1C0E">
      <w:pPr>
        <w:autoSpaceDE w:val="0"/>
        <w:autoSpaceDN w:val="0"/>
        <w:adjustRightInd w:val="0"/>
        <w:spacing w:line="276" w:lineRule="auto"/>
        <w:rPr>
          <w:rFonts w:ascii="Candara" w:hAnsi="Candara"/>
          <w:color w:val="000000"/>
          <w:lang w:val="en-US" w:eastAsia="en-029"/>
        </w:rPr>
      </w:pPr>
    </w:p>
    <w:p w14:paraId="1ABB334E" w14:textId="77777777" w:rsidR="004F707A" w:rsidRPr="00F31C08" w:rsidRDefault="004F707A" w:rsidP="003A6129">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F31C08">
        <w:rPr>
          <w:rFonts w:ascii="Calibri" w:hAnsi="Calibri" w:cs="CalifornianFB-Reg"/>
          <w:b/>
          <w:smallCaps/>
          <w:color w:val="000000"/>
          <w:lang w:val="en-JM" w:eastAsia="en-JM"/>
        </w:rPr>
        <w:t xml:space="preserve">VALIDITY OF OFFER </w:t>
      </w:r>
    </w:p>
    <w:p w14:paraId="1AABF348" w14:textId="77777777" w:rsidR="004D62DB" w:rsidRDefault="004F707A" w:rsidP="00B43E81">
      <w:pPr>
        <w:autoSpaceDE w:val="0"/>
        <w:autoSpaceDN w:val="0"/>
        <w:adjustRightInd w:val="0"/>
        <w:spacing w:line="276" w:lineRule="auto"/>
        <w:jc w:val="both"/>
        <w:rPr>
          <w:rFonts w:ascii="Candara" w:hAnsi="Candara"/>
          <w:color w:val="000000"/>
          <w:sz w:val="23"/>
          <w:szCs w:val="23"/>
          <w:lang w:val="en-US" w:eastAsia="en-029"/>
        </w:rPr>
      </w:pPr>
      <w:r w:rsidRPr="00D74503">
        <w:rPr>
          <w:rFonts w:ascii="Candara" w:hAnsi="Candara"/>
          <w:color w:val="000000"/>
          <w:sz w:val="23"/>
          <w:szCs w:val="23"/>
          <w:lang w:val="en-US" w:eastAsia="en-029"/>
        </w:rPr>
        <w:t xml:space="preserve">Offers shall remain valid for the period of </w:t>
      </w:r>
      <w:r w:rsidRPr="00141EC3">
        <w:rPr>
          <w:rFonts w:ascii="Candara" w:hAnsi="Candara"/>
          <w:b/>
          <w:bCs/>
          <w:sz w:val="23"/>
          <w:szCs w:val="23"/>
          <w:u w:val="single"/>
          <w:lang w:val="en-US" w:eastAsia="en-029"/>
        </w:rPr>
        <w:t xml:space="preserve">120 </w:t>
      </w:r>
      <w:r w:rsidRPr="00141EC3">
        <w:rPr>
          <w:rFonts w:ascii="Candara" w:hAnsi="Candara"/>
          <w:b/>
          <w:sz w:val="23"/>
          <w:szCs w:val="23"/>
          <w:u w:val="single"/>
          <w:lang w:val="en-US" w:eastAsia="en-029"/>
        </w:rPr>
        <w:t>days</w:t>
      </w:r>
      <w:r w:rsidRPr="00141EC3">
        <w:rPr>
          <w:rFonts w:ascii="Candara" w:hAnsi="Candara"/>
          <w:sz w:val="23"/>
          <w:szCs w:val="23"/>
          <w:lang w:val="en-US" w:eastAsia="en-029"/>
        </w:rPr>
        <w:t xml:space="preserve"> </w:t>
      </w:r>
      <w:r w:rsidRPr="00D74503">
        <w:rPr>
          <w:rFonts w:ascii="Candara" w:hAnsi="Candara"/>
          <w:color w:val="000000"/>
          <w:sz w:val="23"/>
          <w:szCs w:val="23"/>
          <w:lang w:val="en-US" w:eastAsia="en-029"/>
        </w:rPr>
        <w:t xml:space="preserve">after the deadline of submission of offers. In exceptional circumstances, the </w:t>
      </w:r>
      <w:r w:rsidR="00BE1C0E" w:rsidRPr="00D74503">
        <w:rPr>
          <w:rFonts w:ascii="Candara" w:hAnsi="Candara"/>
          <w:color w:val="000000"/>
          <w:sz w:val="23"/>
          <w:szCs w:val="23"/>
          <w:lang w:val="en-US" w:eastAsia="en-029"/>
        </w:rPr>
        <w:t xml:space="preserve">Institute of Jamaica </w:t>
      </w:r>
      <w:r w:rsidR="00BE1C0E" w:rsidRPr="00D74503">
        <w:rPr>
          <w:rFonts w:ascii="Candara" w:hAnsi="Candara"/>
          <w:sz w:val="23"/>
          <w:szCs w:val="23"/>
          <w:lang w:val="en-US" w:eastAsia="en-029"/>
        </w:rPr>
        <w:t xml:space="preserve">(IOJ) </w:t>
      </w:r>
      <w:r w:rsidRPr="00D74503">
        <w:rPr>
          <w:rFonts w:ascii="Candara" w:hAnsi="Candara"/>
          <w:color w:val="000000"/>
          <w:sz w:val="23"/>
          <w:szCs w:val="23"/>
          <w:lang w:val="en-US" w:eastAsia="en-029"/>
        </w:rPr>
        <w:t>may request that the applicants extend the period of validity for a specified additional period. The request and the applicants’ responses shall be made in writing. An applicant agreeing to the request will not be required or permitted to otherwise modify the Offer. An applicant who does not agree to extend the period of validity would be discontinued in the tender process.</w:t>
      </w:r>
      <w:r w:rsidR="004D62DB">
        <w:rPr>
          <w:rFonts w:ascii="Candara" w:hAnsi="Candara"/>
          <w:color w:val="000000"/>
          <w:sz w:val="23"/>
          <w:szCs w:val="23"/>
          <w:lang w:val="en-US" w:eastAsia="en-029"/>
        </w:rPr>
        <w:t xml:space="preserve"> </w:t>
      </w:r>
    </w:p>
    <w:p w14:paraId="51A0D09F" w14:textId="77777777" w:rsidR="004D62DB" w:rsidRDefault="004D62DB" w:rsidP="00B43E81">
      <w:pPr>
        <w:autoSpaceDE w:val="0"/>
        <w:autoSpaceDN w:val="0"/>
        <w:adjustRightInd w:val="0"/>
        <w:spacing w:line="276" w:lineRule="auto"/>
        <w:jc w:val="both"/>
        <w:rPr>
          <w:rFonts w:ascii="Candara" w:hAnsi="Candara"/>
          <w:color w:val="000000"/>
          <w:sz w:val="23"/>
          <w:szCs w:val="23"/>
          <w:lang w:val="en-US" w:eastAsia="en-029"/>
        </w:rPr>
      </w:pPr>
    </w:p>
    <w:p w14:paraId="217037D5" w14:textId="77777777" w:rsidR="004D62DB" w:rsidRDefault="004D62DB" w:rsidP="003A6129">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4D62DB">
        <w:rPr>
          <w:rFonts w:ascii="Calibri" w:hAnsi="Calibri" w:cs="CalifornianFB-Reg"/>
          <w:b/>
          <w:smallCaps/>
          <w:color w:val="000000"/>
          <w:lang w:val="en-JM" w:eastAsia="en-JM"/>
        </w:rPr>
        <w:t>DESCRIPTION OF THE PREMISES</w:t>
      </w:r>
    </w:p>
    <w:p w14:paraId="691AB893" w14:textId="77777777" w:rsidR="004D62DB" w:rsidRPr="00636F87" w:rsidRDefault="004D62DB" w:rsidP="003A6129">
      <w:pPr>
        <w:pStyle w:val="ListParagraph"/>
        <w:numPr>
          <w:ilvl w:val="2"/>
          <w:numId w:val="26"/>
        </w:numPr>
        <w:autoSpaceDE w:val="0"/>
        <w:autoSpaceDN w:val="0"/>
        <w:adjustRightInd w:val="0"/>
        <w:spacing w:line="276" w:lineRule="auto"/>
        <w:rPr>
          <w:rFonts w:ascii="Calibri" w:hAnsi="Calibri" w:cs="CalifornianFB-Reg"/>
          <w:b/>
          <w:i/>
          <w:smallCaps/>
          <w:color w:val="000000"/>
          <w:lang w:val="en-JM" w:eastAsia="en-JM"/>
        </w:rPr>
      </w:pPr>
      <w:r w:rsidRPr="004D62DB">
        <w:rPr>
          <w:rFonts w:ascii="Candara" w:hAnsi="Candara"/>
          <w:b/>
          <w:i/>
        </w:rPr>
        <w:t>BUILDING CONDITION</w:t>
      </w:r>
      <w:r w:rsidR="00636F87">
        <w:rPr>
          <w:rFonts w:ascii="Candara" w:hAnsi="Candara"/>
          <w:b/>
          <w:i/>
        </w:rPr>
        <w:t>S</w:t>
      </w:r>
      <w:r w:rsidRPr="004D62DB">
        <w:rPr>
          <w:rFonts w:ascii="Candara" w:hAnsi="Candara"/>
          <w:b/>
          <w:i/>
        </w:rPr>
        <w:t xml:space="preserve"> AND LESSEE CONSTRUCTION RESTRICTIONS</w:t>
      </w:r>
    </w:p>
    <w:p w14:paraId="4127C335" w14:textId="77777777" w:rsidR="00636F87" w:rsidRPr="004D62DB" w:rsidRDefault="00636F87" w:rsidP="00636F87">
      <w:pPr>
        <w:pStyle w:val="ListParagraph"/>
        <w:autoSpaceDE w:val="0"/>
        <w:autoSpaceDN w:val="0"/>
        <w:adjustRightInd w:val="0"/>
        <w:spacing w:line="276" w:lineRule="auto"/>
        <w:ind w:left="1080"/>
        <w:rPr>
          <w:rFonts w:ascii="Calibri" w:hAnsi="Calibri" w:cs="CalifornianFB-Reg"/>
          <w:b/>
          <w:i/>
          <w:smallCaps/>
          <w:color w:val="000000"/>
          <w:lang w:val="en-JM" w:eastAsia="en-JM"/>
        </w:rPr>
      </w:pPr>
    </w:p>
    <w:p w14:paraId="2D789FFF" w14:textId="77777777" w:rsidR="0026077F" w:rsidRDefault="00636F87" w:rsidP="00AF1CFC">
      <w:pPr>
        <w:pStyle w:val="Default"/>
        <w:spacing w:line="276" w:lineRule="auto"/>
        <w:ind w:left="360"/>
        <w:jc w:val="both"/>
        <w:rPr>
          <w:rFonts w:ascii="Candara" w:hAnsi="Candara"/>
        </w:rPr>
      </w:pPr>
      <w:r w:rsidRPr="00636F87">
        <w:rPr>
          <w:rFonts w:ascii="Candara" w:hAnsi="Candara"/>
          <w:b/>
        </w:rPr>
        <w:t xml:space="preserve">Property 1: </w:t>
      </w:r>
      <w:r w:rsidR="004D62DB" w:rsidRPr="00636F87">
        <w:rPr>
          <w:rFonts w:ascii="Candara" w:hAnsi="Candara"/>
        </w:rPr>
        <w:t>The</w:t>
      </w:r>
      <w:r w:rsidR="004D62DB" w:rsidRPr="00D74503">
        <w:rPr>
          <w:rFonts w:ascii="Candara" w:hAnsi="Candara"/>
        </w:rPr>
        <w:t xml:space="preserve"> </w:t>
      </w:r>
      <w:r w:rsidR="00365767" w:rsidRPr="004C1E94">
        <w:rPr>
          <w:rFonts w:ascii="Candara" w:hAnsi="Candara"/>
          <w:b/>
          <w:bCs/>
          <w:lang w:val="en-US" w:eastAsia="en-029"/>
        </w:rPr>
        <w:t>“</w:t>
      </w:r>
      <w:r w:rsidR="00365767" w:rsidRPr="004C1E94">
        <w:rPr>
          <w:rFonts w:ascii="Candara" w:hAnsi="Candara"/>
          <w:b/>
        </w:rPr>
        <w:t xml:space="preserve">Altamont </w:t>
      </w:r>
      <w:r w:rsidR="009732E2" w:rsidRPr="004C1E94">
        <w:rPr>
          <w:rFonts w:ascii="Candara" w:hAnsi="Candara"/>
          <w:b/>
        </w:rPr>
        <w:t>DaCosta</w:t>
      </w:r>
      <w:r w:rsidR="009732E2">
        <w:rPr>
          <w:rFonts w:ascii="Candara" w:hAnsi="Candara"/>
          <w:b/>
        </w:rPr>
        <w:t xml:space="preserve"> Institute</w:t>
      </w:r>
      <w:r w:rsidR="009732E2" w:rsidRPr="004C1E94">
        <w:rPr>
          <w:rFonts w:ascii="Candara" w:hAnsi="Candara"/>
          <w:b/>
          <w:bCs/>
          <w:lang w:val="en-US" w:eastAsia="en-029"/>
        </w:rPr>
        <w:t xml:space="preserve">” </w:t>
      </w:r>
      <w:r w:rsidR="009732E2" w:rsidRPr="00D74503">
        <w:rPr>
          <w:rFonts w:ascii="Candara" w:hAnsi="Candara"/>
        </w:rPr>
        <w:t>is</w:t>
      </w:r>
      <w:r w:rsidR="00894A55">
        <w:rPr>
          <w:rFonts w:ascii="Candara" w:hAnsi="Candara"/>
        </w:rPr>
        <w:t xml:space="preserve"> located on the western side of the Central Avenue and east of Conrad Lane and is situated approximately 60 </w:t>
      </w:r>
      <w:r w:rsidR="009732E2">
        <w:rPr>
          <w:rFonts w:ascii="Candara" w:hAnsi="Candara"/>
        </w:rPr>
        <w:t>meters north</w:t>
      </w:r>
      <w:r w:rsidR="00894A55">
        <w:rPr>
          <w:rFonts w:ascii="Candara" w:hAnsi="Candara"/>
        </w:rPr>
        <w:t xml:space="preserve"> of the Central Avenue and North Street intersection.</w:t>
      </w:r>
      <w:r w:rsidR="004D62DB" w:rsidRPr="00D74503">
        <w:rPr>
          <w:rFonts w:ascii="Candara" w:hAnsi="Candara"/>
        </w:rPr>
        <w:t xml:space="preserve"> </w:t>
      </w:r>
      <w:r w:rsidR="0026077F">
        <w:rPr>
          <w:rFonts w:ascii="Candara" w:hAnsi="Candara"/>
        </w:rPr>
        <w:t xml:space="preserve">The </w:t>
      </w:r>
      <w:r>
        <w:rPr>
          <w:rFonts w:ascii="Candara" w:hAnsi="Candara"/>
        </w:rPr>
        <w:t>b</w:t>
      </w:r>
      <w:r w:rsidR="0026077F">
        <w:rPr>
          <w:rFonts w:ascii="Candara" w:hAnsi="Candara"/>
        </w:rPr>
        <w:t xml:space="preserve">uilding is rectangular in shape, evenly graded, above the road level and appears to be free draining. The site supports three </w:t>
      </w:r>
      <w:r>
        <w:rPr>
          <w:rFonts w:ascii="Candara" w:hAnsi="Candara"/>
        </w:rPr>
        <w:t xml:space="preserve">(3) </w:t>
      </w:r>
      <w:r w:rsidR="0026077F">
        <w:rPr>
          <w:rFonts w:ascii="Candara" w:hAnsi="Candara"/>
        </w:rPr>
        <w:t>buildings</w:t>
      </w:r>
      <w:r>
        <w:rPr>
          <w:rFonts w:ascii="Candara" w:hAnsi="Candara"/>
        </w:rPr>
        <w:t>, t</w:t>
      </w:r>
      <w:r w:rsidR="0026077F">
        <w:rPr>
          <w:rFonts w:ascii="Candara" w:hAnsi="Candara"/>
        </w:rPr>
        <w:t xml:space="preserve">wo </w:t>
      </w:r>
      <w:r>
        <w:rPr>
          <w:rFonts w:ascii="Candara" w:hAnsi="Candara"/>
        </w:rPr>
        <w:t xml:space="preserve">(2) </w:t>
      </w:r>
      <w:r w:rsidR="0026077F">
        <w:rPr>
          <w:rFonts w:ascii="Candara" w:hAnsi="Candara"/>
        </w:rPr>
        <w:t xml:space="preserve">of which are at an advance state of disrepair. The other main </w:t>
      </w:r>
      <w:r>
        <w:rPr>
          <w:rFonts w:ascii="Candara" w:hAnsi="Candara"/>
        </w:rPr>
        <w:t>building is</w:t>
      </w:r>
      <w:r w:rsidR="0026077F">
        <w:rPr>
          <w:rFonts w:ascii="Candara" w:hAnsi="Candara"/>
        </w:rPr>
        <w:t xml:space="preserve"> a </w:t>
      </w:r>
      <w:r>
        <w:rPr>
          <w:rFonts w:ascii="Candara" w:hAnsi="Candara"/>
        </w:rPr>
        <w:t>single</w:t>
      </w:r>
      <w:r w:rsidR="0026077F">
        <w:rPr>
          <w:rFonts w:ascii="Candara" w:hAnsi="Candara"/>
        </w:rPr>
        <w:t xml:space="preserve"> storey residential type structure of Georgian design containing </w:t>
      </w:r>
      <w:r>
        <w:rPr>
          <w:rFonts w:ascii="Candara" w:hAnsi="Candara"/>
        </w:rPr>
        <w:t xml:space="preserve">a </w:t>
      </w:r>
      <w:r w:rsidR="0026077F">
        <w:rPr>
          <w:rFonts w:ascii="Candara" w:hAnsi="Candara"/>
        </w:rPr>
        <w:t xml:space="preserve">gross external </w:t>
      </w:r>
      <w:r>
        <w:rPr>
          <w:rFonts w:ascii="Candara" w:hAnsi="Candara"/>
        </w:rPr>
        <w:t>area 2,410.78 square feet (223.96 square meters).</w:t>
      </w:r>
    </w:p>
    <w:p w14:paraId="079EC804" w14:textId="77777777" w:rsidR="00636F87" w:rsidRDefault="00636F87" w:rsidP="00636F87">
      <w:pPr>
        <w:pStyle w:val="Default"/>
        <w:spacing w:line="276" w:lineRule="auto"/>
        <w:jc w:val="both"/>
        <w:rPr>
          <w:rFonts w:ascii="Candara" w:hAnsi="Candara"/>
        </w:rPr>
      </w:pPr>
    </w:p>
    <w:p w14:paraId="716BF4C7" w14:textId="77777777" w:rsidR="00AC5A90" w:rsidRDefault="00AC5A90" w:rsidP="00365767">
      <w:pPr>
        <w:pStyle w:val="Default"/>
        <w:numPr>
          <w:ilvl w:val="0"/>
          <w:numId w:val="31"/>
        </w:numPr>
        <w:spacing w:line="276" w:lineRule="auto"/>
        <w:rPr>
          <w:rFonts w:ascii="Candara" w:hAnsi="Candara"/>
          <w:b/>
        </w:rPr>
      </w:pPr>
      <w:r>
        <w:rPr>
          <w:rFonts w:ascii="Candara" w:hAnsi="Candara"/>
          <w:b/>
        </w:rPr>
        <w:t>Utilities and Services:</w:t>
      </w:r>
    </w:p>
    <w:p w14:paraId="559A6064" w14:textId="77777777" w:rsidR="00AC5A90" w:rsidRDefault="00AC5A90" w:rsidP="005432B4">
      <w:pPr>
        <w:pStyle w:val="Default"/>
        <w:spacing w:line="276" w:lineRule="auto"/>
        <w:ind w:left="720"/>
        <w:jc w:val="both"/>
        <w:rPr>
          <w:rFonts w:ascii="Candara" w:hAnsi="Candara"/>
        </w:rPr>
      </w:pPr>
      <w:r w:rsidRPr="00AC5A90">
        <w:rPr>
          <w:rFonts w:ascii="Candara" w:hAnsi="Candara"/>
        </w:rPr>
        <w:t xml:space="preserve">The location of the property is served by modern urban facilities </w:t>
      </w:r>
      <w:r>
        <w:rPr>
          <w:rFonts w:ascii="Candara" w:hAnsi="Candara"/>
        </w:rPr>
        <w:t>including piped water supply, electricity, street lighting</w:t>
      </w:r>
      <w:r w:rsidR="00AF1CFC">
        <w:rPr>
          <w:rFonts w:ascii="Candara" w:hAnsi="Candara"/>
        </w:rPr>
        <w:t>, police</w:t>
      </w:r>
      <w:r>
        <w:rPr>
          <w:rFonts w:ascii="Candara" w:hAnsi="Candara"/>
        </w:rPr>
        <w:t xml:space="preserve"> and fire protection, postal delivery</w:t>
      </w:r>
      <w:r w:rsidR="005432B4">
        <w:rPr>
          <w:rFonts w:ascii="Candara" w:hAnsi="Candara"/>
        </w:rPr>
        <w:t>, garbage</w:t>
      </w:r>
      <w:r>
        <w:rPr>
          <w:rFonts w:ascii="Candara" w:hAnsi="Candara"/>
        </w:rPr>
        <w:t xml:space="preserve"> collection</w:t>
      </w:r>
      <w:r w:rsidR="005432B4">
        <w:rPr>
          <w:rFonts w:ascii="Candara" w:hAnsi="Candara"/>
        </w:rPr>
        <w:t>, telephone</w:t>
      </w:r>
      <w:r>
        <w:rPr>
          <w:rFonts w:ascii="Candara" w:hAnsi="Candara"/>
        </w:rPr>
        <w:t xml:space="preserve"> and cable services</w:t>
      </w:r>
      <w:r w:rsidR="005432B4">
        <w:rPr>
          <w:rFonts w:ascii="Candara" w:hAnsi="Candara"/>
        </w:rPr>
        <w:t>, paved</w:t>
      </w:r>
      <w:r>
        <w:rPr>
          <w:rFonts w:ascii="Candara" w:hAnsi="Candara"/>
        </w:rPr>
        <w:t xml:space="preserve"> roadways and public transportation.</w:t>
      </w:r>
    </w:p>
    <w:p w14:paraId="1E70BDF6" w14:textId="77777777" w:rsidR="00AC5A90" w:rsidRPr="00AC5A90" w:rsidRDefault="00AC5A90" w:rsidP="00AC5A90">
      <w:pPr>
        <w:pStyle w:val="Default"/>
        <w:spacing w:line="276" w:lineRule="auto"/>
        <w:ind w:left="720"/>
        <w:rPr>
          <w:rFonts w:ascii="Candara" w:hAnsi="Candara"/>
        </w:rPr>
      </w:pPr>
    </w:p>
    <w:p w14:paraId="663453D7" w14:textId="77777777" w:rsidR="00365767" w:rsidRPr="00365767" w:rsidRDefault="00365767" w:rsidP="00365767">
      <w:pPr>
        <w:pStyle w:val="Default"/>
        <w:numPr>
          <w:ilvl w:val="0"/>
          <w:numId w:val="31"/>
        </w:numPr>
        <w:spacing w:line="276" w:lineRule="auto"/>
        <w:rPr>
          <w:rFonts w:ascii="Candara" w:hAnsi="Candara"/>
          <w:b/>
        </w:rPr>
      </w:pPr>
      <w:r w:rsidRPr="00365767">
        <w:rPr>
          <w:rFonts w:ascii="Candara" w:hAnsi="Candara"/>
          <w:b/>
        </w:rPr>
        <w:t>Special Conditions:</w:t>
      </w:r>
    </w:p>
    <w:p w14:paraId="00815845" w14:textId="77777777" w:rsidR="004D62DB" w:rsidRDefault="00AF1CFC" w:rsidP="004D62DB">
      <w:pPr>
        <w:pStyle w:val="ListParagraph"/>
        <w:spacing w:line="276" w:lineRule="auto"/>
        <w:jc w:val="both"/>
        <w:rPr>
          <w:rFonts w:ascii="Candara" w:hAnsi="Candara"/>
        </w:rPr>
      </w:pPr>
      <w:r>
        <w:rPr>
          <w:rFonts w:ascii="Candara" w:hAnsi="Candara"/>
        </w:rPr>
        <w:t xml:space="preserve">This 75 years </w:t>
      </w:r>
      <w:r w:rsidR="005432B4">
        <w:rPr>
          <w:rFonts w:ascii="Candara" w:hAnsi="Candara"/>
        </w:rPr>
        <w:t>old building</w:t>
      </w:r>
      <w:r>
        <w:rPr>
          <w:rFonts w:ascii="Candara" w:hAnsi="Candara"/>
        </w:rPr>
        <w:t xml:space="preserve"> is in need of decorative repairs and some amount of renovation works to made it suitable for occupation. </w:t>
      </w:r>
    </w:p>
    <w:p w14:paraId="7D23F786" w14:textId="77777777" w:rsidR="004D62DB" w:rsidRDefault="004D62DB" w:rsidP="004D62DB">
      <w:pPr>
        <w:pStyle w:val="ListParagraph"/>
        <w:spacing w:line="276" w:lineRule="auto"/>
        <w:jc w:val="both"/>
        <w:rPr>
          <w:rFonts w:ascii="Candara" w:hAnsi="Candara"/>
        </w:rPr>
      </w:pPr>
    </w:p>
    <w:p w14:paraId="67DBD32E" w14:textId="77777777" w:rsidR="00AF1CFC" w:rsidRDefault="00AF1CFC" w:rsidP="004D62DB">
      <w:pPr>
        <w:pStyle w:val="ListParagraph"/>
        <w:spacing w:line="276" w:lineRule="auto"/>
        <w:jc w:val="both"/>
        <w:rPr>
          <w:rFonts w:ascii="Candara" w:hAnsi="Candara"/>
        </w:rPr>
      </w:pPr>
    </w:p>
    <w:p w14:paraId="774168B2" w14:textId="77777777" w:rsidR="00AF1CFC" w:rsidRDefault="00AF1CFC" w:rsidP="004D62DB">
      <w:pPr>
        <w:pStyle w:val="ListParagraph"/>
        <w:spacing w:line="276" w:lineRule="auto"/>
        <w:jc w:val="both"/>
        <w:rPr>
          <w:rFonts w:ascii="Candara" w:hAnsi="Candara"/>
        </w:rPr>
      </w:pPr>
    </w:p>
    <w:p w14:paraId="235A5E77" w14:textId="77777777" w:rsidR="00AF1CFC" w:rsidRPr="00D74503" w:rsidRDefault="00AF1CFC" w:rsidP="004D62DB">
      <w:pPr>
        <w:pStyle w:val="ListParagraph"/>
        <w:spacing w:line="276" w:lineRule="auto"/>
        <w:jc w:val="both"/>
        <w:rPr>
          <w:rFonts w:ascii="Candara" w:hAnsi="Candara"/>
        </w:rPr>
      </w:pPr>
    </w:p>
    <w:p w14:paraId="5CE6C0FD" w14:textId="77777777" w:rsidR="004D62DB" w:rsidRPr="00AF1CFC" w:rsidRDefault="00AF1CFC" w:rsidP="00AF1CFC">
      <w:pPr>
        <w:pStyle w:val="Default"/>
        <w:numPr>
          <w:ilvl w:val="0"/>
          <w:numId w:val="31"/>
        </w:numPr>
        <w:spacing w:line="276" w:lineRule="auto"/>
        <w:rPr>
          <w:rFonts w:ascii="Candara" w:hAnsi="Candara"/>
          <w:b/>
        </w:rPr>
      </w:pPr>
      <w:r>
        <w:rPr>
          <w:rFonts w:ascii="Candara" w:hAnsi="Candara"/>
          <w:b/>
        </w:rPr>
        <w:lastRenderedPageBreak/>
        <w:t>Limitations on U</w:t>
      </w:r>
      <w:r w:rsidRPr="00AF1CFC">
        <w:rPr>
          <w:rFonts w:ascii="Candara" w:hAnsi="Candara"/>
          <w:b/>
        </w:rPr>
        <w:t>se</w:t>
      </w:r>
    </w:p>
    <w:p w14:paraId="1B8687DF" w14:textId="77777777" w:rsidR="00A13F2F" w:rsidRPr="002C09D7" w:rsidRDefault="00AC5A90" w:rsidP="00AF1CFC">
      <w:pPr>
        <w:spacing w:line="276" w:lineRule="auto"/>
        <w:ind w:left="360"/>
        <w:jc w:val="both"/>
        <w:rPr>
          <w:rFonts w:ascii="Candara" w:hAnsi="Candara"/>
        </w:rPr>
      </w:pPr>
      <w:r w:rsidRPr="002C09D7">
        <w:rPr>
          <w:rFonts w:ascii="Candara" w:hAnsi="Candara"/>
        </w:rPr>
        <w:t xml:space="preserve">The </w:t>
      </w:r>
      <w:r w:rsidRPr="002C09D7">
        <w:rPr>
          <w:rFonts w:ascii="Candara" w:hAnsi="Candara"/>
          <w:bCs/>
          <w:lang w:val="en-US" w:eastAsia="en-029"/>
        </w:rPr>
        <w:t>“</w:t>
      </w:r>
      <w:r w:rsidRPr="002C09D7">
        <w:rPr>
          <w:rFonts w:ascii="Candara" w:hAnsi="Candara"/>
        </w:rPr>
        <w:t xml:space="preserve">Altamont </w:t>
      </w:r>
      <w:r w:rsidR="009732E2" w:rsidRPr="002C09D7">
        <w:rPr>
          <w:rFonts w:ascii="Candara" w:hAnsi="Candara"/>
        </w:rPr>
        <w:t>DaCosta Institute</w:t>
      </w:r>
      <w:r w:rsidRPr="002C09D7">
        <w:rPr>
          <w:rFonts w:ascii="Candara" w:hAnsi="Candara"/>
          <w:bCs/>
          <w:lang w:val="en-US" w:eastAsia="en-029"/>
        </w:rPr>
        <w:t xml:space="preserve">” </w:t>
      </w:r>
      <w:r w:rsidRPr="002C09D7">
        <w:rPr>
          <w:rFonts w:ascii="Candara" w:hAnsi="Candara"/>
        </w:rPr>
        <w:t xml:space="preserve">is on the list of heritage site declared by the Jamaica National Heritage Trust. </w:t>
      </w:r>
      <w:proofErr w:type="spellStart"/>
      <w:r w:rsidRPr="002C09D7">
        <w:rPr>
          <w:rFonts w:ascii="Candara" w:hAnsi="Candara"/>
        </w:rPr>
        <w:t>Leasees</w:t>
      </w:r>
      <w:proofErr w:type="spellEnd"/>
      <w:r w:rsidRPr="002C09D7">
        <w:rPr>
          <w:rFonts w:ascii="Candara" w:hAnsi="Candara"/>
        </w:rPr>
        <w:t xml:space="preserve"> must seek the approval of IOJ before any changes </w:t>
      </w:r>
      <w:r w:rsidR="002C09D7" w:rsidRPr="002C09D7">
        <w:rPr>
          <w:rFonts w:ascii="Candara" w:hAnsi="Candara"/>
        </w:rPr>
        <w:t xml:space="preserve">can be </w:t>
      </w:r>
      <w:r w:rsidRPr="002C09D7">
        <w:rPr>
          <w:rFonts w:ascii="Candara" w:hAnsi="Candara"/>
        </w:rPr>
        <w:t>made to the structur</w:t>
      </w:r>
      <w:r w:rsidR="002C09D7" w:rsidRPr="002C09D7">
        <w:rPr>
          <w:rFonts w:ascii="Candara" w:hAnsi="Candara"/>
        </w:rPr>
        <w:t>e and/ or painting of</w:t>
      </w:r>
      <w:r w:rsidRPr="002C09D7">
        <w:rPr>
          <w:rFonts w:ascii="Candara" w:hAnsi="Candara"/>
        </w:rPr>
        <w:t xml:space="preserve"> the building</w:t>
      </w:r>
      <w:r w:rsidR="004D62DB" w:rsidRPr="002C09D7">
        <w:rPr>
          <w:rFonts w:ascii="Candara" w:hAnsi="Candara"/>
        </w:rPr>
        <w:t xml:space="preserve">. </w:t>
      </w:r>
    </w:p>
    <w:p w14:paraId="13174750" w14:textId="77777777" w:rsidR="00636F87" w:rsidRDefault="00636F87" w:rsidP="00E226C5">
      <w:pPr>
        <w:spacing w:line="276" w:lineRule="auto"/>
        <w:jc w:val="both"/>
        <w:rPr>
          <w:rFonts w:ascii="Candara" w:hAnsi="Candara"/>
          <w:color w:val="FF0000"/>
        </w:rPr>
      </w:pPr>
    </w:p>
    <w:p w14:paraId="7F177E9B" w14:textId="77777777" w:rsidR="00636F87" w:rsidRDefault="00636F87" w:rsidP="00636F87">
      <w:pPr>
        <w:pStyle w:val="Default"/>
        <w:spacing w:line="276" w:lineRule="auto"/>
        <w:jc w:val="both"/>
        <w:rPr>
          <w:rFonts w:ascii="Candara" w:hAnsi="Candara"/>
        </w:rPr>
      </w:pPr>
      <w:r w:rsidRPr="00AF1CFC">
        <w:rPr>
          <w:rFonts w:ascii="Candara" w:hAnsi="Candara"/>
          <w:b/>
        </w:rPr>
        <w:t>Property 2:</w:t>
      </w:r>
      <w:r w:rsidR="00AF1CFC">
        <w:rPr>
          <w:rFonts w:ascii="Candara" w:hAnsi="Candara"/>
        </w:rPr>
        <w:t xml:space="preserve"> </w:t>
      </w:r>
      <w:r w:rsidR="009732E2">
        <w:rPr>
          <w:rFonts w:ascii="Candara" w:hAnsi="Candara"/>
        </w:rPr>
        <w:t>3 Central</w:t>
      </w:r>
      <w:r w:rsidR="00AF1CFC">
        <w:rPr>
          <w:rFonts w:ascii="Candara" w:hAnsi="Candara"/>
        </w:rPr>
        <w:t xml:space="preserve"> Avenue </w:t>
      </w:r>
    </w:p>
    <w:p w14:paraId="43610981" w14:textId="77777777" w:rsidR="00E74118" w:rsidRDefault="00E74118" w:rsidP="00E74118">
      <w:pPr>
        <w:pStyle w:val="Default"/>
        <w:spacing w:line="276" w:lineRule="auto"/>
        <w:jc w:val="both"/>
        <w:rPr>
          <w:rFonts w:ascii="Candara" w:hAnsi="Candara"/>
        </w:rPr>
      </w:pPr>
      <w:r>
        <w:rPr>
          <w:rFonts w:ascii="Candara" w:hAnsi="Candara"/>
        </w:rPr>
        <w:t xml:space="preserve">The site is rectangular is shape, above road level, evenly graded and appears free draining. Site coverage comprises tree shrubs. The boundaries are partially secured. There is a derelict building on site. </w:t>
      </w:r>
    </w:p>
    <w:p w14:paraId="7CB663D0" w14:textId="77777777" w:rsidR="009732E2" w:rsidRDefault="009732E2" w:rsidP="00636F87">
      <w:pPr>
        <w:pStyle w:val="Default"/>
        <w:spacing w:line="276" w:lineRule="auto"/>
        <w:jc w:val="both"/>
        <w:rPr>
          <w:rFonts w:ascii="Candara" w:hAnsi="Candara"/>
        </w:rPr>
      </w:pPr>
    </w:p>
    <w:p w14:paraId="7C202D7A" w14:textId="77777777" w:rsidR="00636F87" w:rsidRDefault="00636F87" w:rsidP="00636F87">
      <w:pPr>
        <w:pStyle w:val="Default"/>
        <w:spacing w:line="276" w:lineRule="auto"/>
        <w:jc w:val="both"/>
        <w:rPr>
          <w:rFonts w:ascii="Candara" w:hAnsi="Candara"/>
        </w:rPr>
      </w:pPr>
      <w:r w:rsidRPr="00AF1CFC">
        <w:rPr>
          <w:rFonts w:ascii="Candara" w:hAnsi="Candara"/>
          <w:b/>
        </w:rPr>
        <w:t>Property 3:</w:t>
      </w:r>
      <w:r w:rsidR="00AF1CFC">
        <w:rPr>
          <w:rFonts w:ascii="Candara" w:hAnsi="Candara"/>
        </w:rPr>
        <w:t xml:space="preserve"> 1 1/ 2 North Street is an empty lot </w:t>
      </w:r>
    </w:p>
    <w:p w14:paraId="797D9887" w14:textId="77777777" w:rsidR="00636F87" w:rsidRPr="00E74118" w:rsidRDefault="00E74118" w:rsidP="00E226C5">
      <w:pPr>
        <w:spacing w:line="276" w:lineRule="auto"/>
        <w:jc w:val="both"/>
        <w:rPr>
          <w:rFonts w:ascii="Candara" w:hAnsi="Candara"/>
        </w:rPr>
      </w:pPr>
      <w:r w:rsidRPr="00E74118">
        <w:rPr>
          <w:rFonts w:ascii="Candara" w:hAnsi="Candara"/>
        </w:rPr>
        <w:t xml:space="preserve">This is a corner lot which is above road level and is irregular in shape. Site coverage includes bare earth and grassed area.  </w:t>
      </w:r>
    </w:p>
    <w:p w14:paraId="625172F2" w14:textId="77777777" w:rsidR="00133ADC" w:rsidRDefault="00AC5A90" w:rsidP="001746B0">
      <w:pPr>
        <w:pStyle w:val="Heading1"/>
        <w:numPr>
          <w:ilvl w:val="0"/>
          <w:numId w:val="26"/>
        </w:numPr>
        <w:jc w:val="center"/>
        <w:rPr>
          <w:lang w:val="en-US" w:eastAsia="en-029"/>
        </w:rPr>
      </w:pPr>
      <w:bookmarkStart w:id="6" w:name="_Toc68288659"/>
      <w:r>
        <w:rPr>
          <w:lang w:val="en-US" w:eastAsia="en-029"/>
        </w:rPr>
        <w:t>S</w:t>
      </w:r>
      <w:r w:rsidR="00133ADC" w:rsidRPr="00133ADC">
        <w:rPr>
          <w:lang w:val="en-US" w:eastAsia="en-029"/>
        </w:rPr>
        <w:t>UBMISSION OF OFFERS/APPLICATIONS</w:t>
      </w:r>
      <w:bookmarkEnd w:id="6"/>
    </w:p>
    <w:p w14:paraId="69B38A26" w14:textId="77777777" w:rsidR="001746B0" w:rsidRPr="00CE07AC" w:rsidRDefault="001746B0" w:rsidP="001746B0">
      <w:pPr>
        <w:pStyle w:val="ListParagraph"/>
        <w:jc w:val="center"/>
        <w:rPr>
          <w:lang w:val="en-US" w:eastAsia="en-029"/>
        </w:rPr>
      </w:pPr>
      <w:r w:rsidRPr="00CE07AC">
        <w:rPr>
          <w:lang w:val="en-US" w:eastAsia="en-029"/>
        </w:rPr>
        <w:t>********************************</w:t>
      </w:r>
    </w:p>
    <w:p w14:paraId="27C7C4A6" w14:textId="77777777" w:rsidR="001746B0" w:rsidRPr="001746B0" w:rsidRDefault="001746B0" w:rsidP="001746B0">
      <w:pPr>
        <w:rPr>
          <w:lang w:val="en-US" w:eastAsia="en-029"/>
        </w:rPr>
      </w:pPr>
    </w:p>
    <w:p w14:paraId="35CFDCE9" w14:textId="77777777" w:rsidR="00E226C5" w:rsidRDefault="00E226C5" w:rsidP="00E226C5">
      <w:pPr>
        <w:pStyle w:val="Default"/>
        <w:spacing w:line="276" w:lineRule="auto"/>
        <w:rPr>
          <w:rFonts w:ascii="Candara" w:hAnsi="Candara"/>
        </w:rPr>
      </w:pPr>
      <w:r w:rsidRPr="00D74503">
        <w:rPr>
          <w:rFonts w:ascii="Candara" w:hAnsi="Candara"/>
        </w:rPr>
        <w:t>Proposals for such uses will not be responsive to this RFOFL and will not be considered.</w:t>
      </w:r>
    </w:p>
    <w:p w14:paraId="025AB0DD" w14:textId="77777777" w:rsidR="00E226C5" w:rsidRDefault="00E226C5" w:rsidP="00E226C5">
      <w:pPr>
        <w:pStyle w:val="Default"/>
        <w:spacing w:line="276" w:lineRule="auto"/>
        <w:rPr>
          <w:rFonts w:ascii="Candara" w:hAnsi="Candara"/>
        </w:rPr>
      </w:pPr>
    </w:p>
    <w:p w14:paraId="6C3FB612" w14:textId="77777777" w:rsidR="00E226C5" w:rsidRPr="00F75782" w:rsidRDefault="00E226C5" w:rsidP="00E226C5">
      <w:pPr>
        <w:pStyle w:val="Default"/>
        <w:numPr>
          <w:ilvl w:val="2"/>
          <w:numId w:val="30"/>
        </w:numPr>
        <w:spacing w:after="134" w:line="276" w:lineRule="auto"/>
        <w:jc w:val="both"/>
        <w:rPr>
          <w:rFonts w:ascii="Candara" w:hAnsi="Candara"/>
          <w:b/>
          <w:color w:val="auto"/>
        </w:rPr>
      </w:pPr>
      <w:r w:rsidRPr="00F75782">
        <w:rPr>
          <w:rFonts w:ascii="Candara" w:hAnsi="Candara"/>
          <w:color w:val="auto"/>
        </w:rPr>
        <w:t>Bidders MUST complete the application form</w:t>
      </w:r>
      <w:r w:rsidR="00873650" w:rsidRPr="00F75782">
        <w:rPr>
          <w:rFonts w:ascii="Candara" w:hAnsi="Candara"/>
          <w:color w:val="auto"/>
        </w:rPr>
        <w:t xml:space="preserve"> (Appendix 1)</w:t>
      </w:r>
      <w:r w:rsidRPr="00F75782">
        <w:rPr>
          <w:rFonts w:ascii="Candara" w:hAnsi="Candara"/>
          <w:color w:val="auto"/>
        </w:rPr>
        <w:t xml:space="preserve">. The requested information must be provided in full in accordance with the instructions within this RFOL. If an applicant fails to provide any of the requested information, the </w:t>
      </w:r>
      <w:r w:rsidRPr="00F75782">
        <w:rPr>
          <w:rFonts w:ascii="Candara" w:hAnsi="Candara"/>
          <w:b/>
          <w:color w:val="auto"/>
        </w:rPr>
        <w:t xml:space="preserve">proposal may be considered to be non-responsive. </w:t>
      </w:r>
    </w:p>
    <w:p w14:paraId="6338BBB0" w14:textId="77777777" w:rsidR="00E226C5" w:rsidRPr="00D74503" w:rsidRDefault="00E226C5" w:rsidP="00E226C5">
      <w:pPr>
        <w:pStyle w:val="Default"/>
        <w:numPr>
          <w:ilvl w:val="2"/>
          <w:numId w:val="30"/>
        </w:numPr>
        <w:spacing w:after="134" w:line="276" w:lineRule="auto"/>
        <w:jc w:val="both"/>
        <w:rPr>
          <w:rFonts w:ascii="Candara" w:hAnsi="Candara"/>
        </w:rPr>
      </w:pPr>
      <w:r w:rsidRPr="00D74503">
        <w:rPr>
          <w:rFonts w:ascii="Candara" w:hAnsi="Candara"/>
        </w:rPr>
        <w:t xml:space="preserve">An original and two (2) equal copies of the proposal are required. </w:t>
      </w:r>
    </w:p>
    <w:p w14:paraId="1285361E" w14:textId="77777777" w:rsidR="00E226C5" w:rsidRPr="00D74503" w:rsidRDefault="00E226C5" w:rsidP="00E226C5">
      <w:pPr>
        <w:pStyle w:val="Default"/>
        <w:numPr>
          <w:ilvl w:val="2"/>
          <w:numId w:val="30"/>
        </w:numPr>
        <w:spacing w:after="134" w:line="276" w:lineRule="auto"/>
        <w:jc w:val="both"/>
        <w:rPr>
          <w:rFonts w:ascii="Candara" w:hAnsi="Candara"/>
        </w:rPr>
      </w:pPr>
      <w:r w:rsidRPr="00D74503">
        <w:rPr>
          <w:rFonts w:ascii="Candara" w:hAnsi="Candara"/>
        </w:rPr>
        <w:t xml:space="preserve">The name, postal address, telephone number, and email address of the individual authorized to negotiate on behalf of the proposer (power of attorney) must be furnished. </w:t>
      </w:r>
    </w:p>
    <w:p w14:paraId="1B79D4F3" w14:textId="77777777" w:rsidR="00E226C5" w:rsidRPr="00D74503" w:rsidRDefault="00E226C5" w:rsidP="00E226C5">
      <w:pPr>
        <w:pStyle w:val="Default"/>
        <w:numPr>
          <w:ilvl w:val="2"/>
          <w:numId w:val="30"/>
        </w:numPr>
        <w:spacing w:after="134" w:line="276" w:lineRule="auto"/>
        <w:jc w:val="both"/>
        <w:rPr>
          <w:rFonts w:ascii="Candara" w:hAnsi="Candara"/>
        </w:rPr>
      </w:pPr>
      <w:r w:rsidRPr="00D74503">
        <w:rPr>
          <w:rFonts w:ascii="Candara" w:hAnsi="Candara"/>
        </w:rPr>
        <w:t xml:space="preserve">The IOJ may award a lease based on initial proposals received. Accordingly, each proposal should contain the most favourable terms to the IOJ, from a technical and monetary standpoint, that the applicant can submit. </w:t>
      </w:r>
    </w:p>
    <w:p w14:paraId="2BEB1CA9" w14:textId="77777777" w:rsidR="00E226C5" w:rsidRPr="00D74503" w:rsidRDefault="00E226C5" w:rsidP="00E226C5">
      <w:pPr>
        <w:pStyle w:val="Default"/>
        <w:numPr>
          <w:ilvl w:val="2"/>
          <w:numId w:val="30"/>
        </w:numPr>
        <w:spacing w:after="134" w:line="276" w:lineRule="auto"/>
        <w:jc w:val="both"/>
        <w:rPr>
          <w:rFonts w:ascii="Candara" w:hAnsi="Candara"/>
        </w:rPr>
      </w:pPr>
      <w:r w:rsidRPr="00D74503">
        <w:rPr>
          <w:rFonts w:ascii="Candara" w:hAnsi="Candara"/>
        </w:rPr>
        <w:t xml:space="preserve">This RFOFL includes, </w:t>
      </w:r>
      <w:r w:rsidRPr="00D74503">
        <w:rPr>
          <w:rFonts w:ascii="Candara" w:hAnsi="Candara"/>
          <w:b/>
          <w:bCs/>
        </w:rPr>
        <w:t>IN BOLD CAPITAL LETTERS</w:t>
      </w:r>
      <w:r w:rsidRPr="00D74503">
        <w:rPr>
          <w:rFonts w:ascii="Candara" w:hAnsi="Candara"/>
        </w:rPr>
        <w:t xml:space="preserve">, the criteria to be used by the IOJ to evaluate the proposals. Applicants should ensure that they address the criteria provided. The responses to the criteria are what will be evaluated in order to select the best proposal. The questions provided beneath the criteria should be individually addressed. However, they are not intended to be the only information one could or should provide in addressing those criteria. </w:t>
      </w:r>
    </w:p>
    <w:p w14:paraId="75B74394" w14:textId="77777777" w:rsidR="00E226C5" w:rsidRPr="008040BF" w:rsidRDefault="00E226C5" w:rsidP="00E226C5">
      <w:pPr>
        <w:pStyle w:val="Default"/>
        <w:numPr>
          <w:ilvl w:val="2"/>
          <w:numId w:val="30"/>
        </w:numPr>
        <w:spacing w:after="134" w:line="276" w:lineRule="auto"/>
        <w:jc w:val="both"/>
        <w:rPr>
          <w:rFonts w:ascii="Candara" w:hAnsi="Candara"/>
        </w:rPr>
      </w:pPr>
      <w:r w:rsidRPr="00D74503">
        <w:rPr>
          <w:rFonts w:ascii="Candara" w:hAnsi="Candara"/>
        </w:rPr>
        <w:lastRenderedPageBreak/>
        <w:t xml:space="preserve">To be considered responsive, the proposal must provide all pertinent information regarding the criteria, and the questions identified below the criteria, and to the other requirements of this RFOFL. </w:t>
      </w:r>
    </w:p>
    <w:p w14:paraId="12A869D9" w14:textId="77777777" w:rsidR="00E226C5" w:rsidRPr="00E226C5" w:rsidRDefault="00E226C5" w:rsidP="00E226C5">
      <w:pPr>
        <w:rPr>
          <w:lang w:val="en-US" w:eastAsia="en-029"/>
        </w:rPr>
      </w:pPr>
    </w:p>
    <w:p w14:paraId="61F15EA8" w14:textId="77777777" w:rsidR="00133ADC" w:rsidRPr="00133ADC" w:rsidRDefault="00133ADC" w:rsidP="00E26E07">
      <w:pPr>
        <w:pStyle w:val="ListParagraph"/>
        <w:numPr>
          <w:ilvl w:val="1"/>
          <w:numId w:val="30"/>
        </w:numPr>
        <w:autoSpaceDE w:val="0"/>
        <w:autoSpaceDN w:val="0"/>
        <w:adjustRightInd w:val="0"/>
        <w:spacing w:line="276" w:lineRule="auto"/>
        <w:rPr>
          <w:rFonts w:ascii="Calibri" w:hAnsi="Calibri" w:cs="CalifornianFB-Reg"/>
          <w:b/>
          <w:smallCaps/>
          <w:color w:val="000000"/>
          <w:lang w:val="en-JM" w:eastAsia="en-JM"/>
        </w:rPr>
      </w:pPr>
      <w:r w:rsidRPr="00133ADC">
        <w:rPr>
          <w:rFonts w:ascii="Calibri" w:hAnsi="Calibri" w:cs="CalifornianFB-Reg"/>
          <w:b/>
          <w:smallCaps/>
          <w:color w:val="000000"/>
          <w:lang w:val="en-JM" w:eastAsia="en-JM"/>
        </w:rPr>
        <w:t xml:space="preserve">DEADLINE FOR SUBMISSION OF APPLICATIONS </w:t>
      </w:r>
    </w:p>
    <w:p w14:paraId="03C92F0C" w14:textId="77777777" w:rsidR="004C1321" w:rsidRPr="00133ADC" w:rsidRDefault="00133ADC" w:rsidP="00133ADC">
      <w:pPr>
        <w:spacing w:line="276" w:lineRule="auto"/>
        <w:jc w:val="center"/>
        <w:rPr>
          <w:rFonts w:ascii="Candara" w:hAnsi="Candara"/>
          <w:b/>
        </w:rPr>
      </w:pPr>
      <w:r w:rsidRPr="00133ADC">
        <w:rPr>
          <w:rFonts w:ascii="Candara" w:hAnsi="Candara"/>
          <w:color w:val="000000"/>
          <w:sz w:val="23"/>
          <w:szCs w:val="23"/>
          <w:lang w:val="en-US" w:eastAsia="en-029"/>
        </w:rPr>
        <w:t>Offers shall be submitted via a completed and signed Application and returned along with:</w:t>
      </w:r>
    </w:p>
    <w:p w14:paraId="581E94EF" w14:textId="77777777" w:rsidR="004C1321" w:rsidRPr="00133ADC" w:rsidRDefault="004C1321" w:rsidP="0047197B">
      <w:pPr>
        <w:spacing w:line="276" w:lineRule="auto"/>
        <w:jc w:val="center"/>
        <w:rPr>
          <w:rFonts w:ascii="Candara" w:hAnsi="Candara"/>
          <w:b/>
        </w:rPr>
      </w:pPr>
    </w:p>
    <w:p w14:paraId="284469CB" w14:textId="77777777" w:rsidR="00E26E07" w:rsidRPr="00E26E07" w:rsidRDefault="00133ADC" w:rsidP="00133ADC">
      <w:pPr>
        <w:pStyle w:val="ListParagraph"/>
        <w:numPr>
          <w:ilvl w:val="0"/>
          <w:numId w:val="22"/>
        </w:numPr>
        <w:autoSpaceDE w:val="0"/>
        <w:autoSpaceDN w:val="0"/>
        <w:adjustRightInd w:val="0"/>
        <w:jc w:val="both"/>
        <w:rPr>
          <w:rFonts w:ascii="Candara" w:hAnsi="Candara"/>
          <w:b/>
          <w:color w:val="7030A0"/>
          <w:sz w:val="23"/>
          <w:szCs w:val="23"/>
          <w:lang w:val="en-US" w:eastAsia="en-029"/>
        </w:rPr>
      </w:pPr>
      <w:r w:rsidRPr="00133ADC">
        <w:rPr>
          <w:rFonts w:ascii="Candara" w:hAnsi="Candara"/>
          <w:b/>
          <w:color w:val="7030A0"/>
          <w:sz w:val="23"/>
          <w:szCs w:val="23"/>
          <w:lang w:val="en-US" w:eastAsia="en-029"/>
        </w:rPr>
        <w:t xml:space="preserve">Companies </w:t>
      </w:r>
      <w:r w:rsidRPr="00E26E07">
        <w:rPr>
          <w:rFonts w:ascii="Candara" w:hAnsi="Candara"/>
          <w:bCs/>
          <w:color w:val="000000"/>
          <w:sz w:val="23"/>
          <w:szCs w:val="23"/>
          <w:lang w:val="en-US" w:eastAsia="en-029"/>
        </w:rPr>
        <w:t xml:space="preserve">must submit </w:t>
      </w:r>
    </w:p>
    <w:p w14:paraId="639B69D6" w14:textId="77777777" w:rsidR="00E26E07" w:rsidRPr="00E26E07" w:rsidRDefault="00133ADC" w:rsidP="00E26E07">
      <w:pPr>
        <w:pStyle w:val="ListParagraph"/>
        <w:numPr>
          <w:ilvl w:val="1"/>
          <w:numId w:val="22"/>
        </w:numPr>
        <w:autoSpaceDE w:val="0"/>
        <w:autoSpaceDN w:val="0"/>
        <w:adjustRightInd w:val="0"/>
        <w:jc w:val="both"/>
        <w:rPr>
          <w:rFonts w:ascii="Candara" w:hAnsi="Candara"/>
          <w:b/>
          <w:color w:val="7030A0"/>
          <w:sz w:val="23"/>
          <w:szCs w:val="23"/>
          <w:lang w:val="en-US" w:eastAsia="en-029"/>
        </w:rPr>
      </w:pPr>
      <w:r w:rsidRPr="00E26E07">
        <w:rPr>
          <w:rFonts w:ascii="Candara" w:hAnsi="Candara"/>
          <w:bCs/>
          <w:color w:val="000000"/>
          <w:sz w:val="23"/>
          <w:szCs w:val="23"/>
          <w:lang w:val="en-US" w:eastAsia="en-029"/>
        </w:rPr>
        <w:t>a copy of its Certificate of Registration issued by the Office of the Registrar of Companies</w:t>
      </w:r>
    </w:p>
    <w:p w14:paraId="5C380F75" w14:textId="77777777" w:rsidR="00133ADC" w:rsidRPr="00E26E07" w:rsidRDefault="00133ADC" w:rsidP="00E26E07">
      <w:pPr>
        <w:pStyle w:val="ListParagraph"/>
        <w:numPr>
          <w:ilvl w:val="1"/>
          <w:numId w:val="22"/>
        </w:numPr>
        <w:autoSpaceDE w:val="0"/>
        <w:autoSpaceDN w:val="0"/>
        <w:adjustRightInd w:val="0"/>
        <w:jc w:val="both"/>
        <w:rPr>
          <w:rFonts w:ascii="Candara" w:hAnsi="Candara"/>
          <w:b/>
          <w:color w:val="7030A0"/>
          <w:sz w:val="23"/>
          <w:szCs w:val="23"/>
          <w:lang w:val="en-US" w:eastAsia="en-029"/>
        </w:rPr>
      </w:pPr>
      <w:r w:rsidRPr="00E26E07">
        <w:rPr>
          <w:rFonts w:ascii="Candara" w:hAnsi="Candara"/>
          <w:bCs/>
          <w:color w:val="000000"/>
          <w:sz w:val="23"/>
          <w:szCs w:val="23"/>
          <w:lang w:val="en-US" w:eastAsia="en-029"/>
        </w:rPr>
        <w:t xml:space="preserve">a </w:t>
      </w:r>
      <w:r w:rsidRPr="00F75782">
        <w:rPr>
          <w:rFonts w:ascii="Candara" w:hAnsi="Candara"/>
          <w:bCs/>
          <w:sz w:val="23"/>
          <w:szCs w:val="23"/>
          <w:lang w:val="en-US" w:eastAsia="en-029"/>
        </w:rPr>
        <w:t>copy of a valid Tax Compliance Letter (TCL)</w:t>
      </w:r>
      <w:r w:rsidRPr="00E26E07">
        <w:rPr>
          <w:rFonts w:ascii="Candara" w:hAnsi="Candara"/>
          <w:bCs/>
          <w:color w:val="FF0000"/>
          <w:sz w:val="23"/>
          <w:szCs w:val="23"/>
          <w:lang w:val="en-US" w:eastAsia="en-029"/>
        </w:rPr>
        <w:t xml:space="preserve"> </w:t>
      </w:r>
      <w:r w:rsidRPr="00E26E07">
        <w:rPr>
          <w:rFonts w:ascii="Candara" w:hAnsi="Candara"/>
          <w:bCs/>
          <w:color w:val="000000"/>
          <w:sz w:val="23"/>
          <w:szCs w:val="23"/>
          <w:lang w:val="en-US" w:eastAsia="en-029"/>
        </w:rPr>
        <w:t xml:space="preserve">or Tax Compliance Certificate (TCC) </w:t>
      </w:r>
    </w:p>
    <w:p w14:paraId="6DB5D7BD" w14:textId="77777777" w:rsidR="00E26E07" w:rsidRPr="00E26E07" w:rsidRDefault="00E26E07" w:rsidP="00E26E07">
      <w:pPr>
        <w:pStyle w:val="ListParagraph"/>
        <w:numPr>
          <w:ilvl w:val="1"/>
          <w:numId w:val="22"/>
        </w:numPr>
        <w:tabs>
          <w:tab w:val="left" w:pos="2771"/>
        </w:tabs>
        <w:autoSpaceDE w:val="0"/>
        <w:autoSpaceDN w:val="0"/>
        <w:adjustRightInd w:val="0"/>
        <w:jc w:val="both"/>
        <w:rPr>
          <w:rFonts w:ascii="Candara" w:hAnsi="Candara"/>
          <w:bCs/>
          <w:color w:val="000000"/>
          <w:sz w:val="23"/>
          <w:szCs w:val="23"/>
          <w:lang w:val="en-US" w:eastAsia="en-029"/>
        </w:rPr>
      </w:pPr>
      <w:r w:rsidRPr="00E26E07">
        <w:rPr>
          <w:rFonts w:ascii="Candara" w:hAnsi="Candara"/>
        </w:rPr>
        <w:t>A copy of bidder’s business plan with</w:t>
      </w:r>
      <w:r w:rsidRPr="00E26E07">
        <w:rPr>
          <w:rFonts w:ascii="Candara" w:hAnsi="Candara"/>
          <w:b/>
        </w:rPr>
        <w:t xml:space="preserve"> audited financial statements</w:t>
      </w:r>
      <w:r w:rsidRPr="00E26E07">
        <w:rPr>
          <w:rFonts w:ascii="Candara" w:hAnsi="Candara"/>
        </w:rPr>
        <w:t xml:space="preserve"> if it is an existing business; or </w:t>
      </w:r>
    </w:p>
    <w:p w14:paraId="74225E80" w14:textId="77777777" w:rsidR="00E26E07" w:rsidRPr="00E26E07" w:rsidRDefault="00E26E07" w:rsidP="00E26E07">
      <w:pPr>
        <w:pStyle w:val="ListParagraph"/>
        <w:numPr>
          <w:ilvl w:val="1"/>
          <w:numId w:val="22"/>
        </w:numPr>
        <w:tabs>
          <w:tab w:val="left" w:pos="2771"/>
        </w:tabs>
        <w:autoSpaceDE w:val="0"/>
        <w:autoSpaceDN w:val="0"/>
        <w:adjustRightInd w:val="0"/>
        <w:jc w:val="both"/>
        <w:rPr>
          <w:rFonts w:ascii="Candara" w:hAnsi="Candara"/>
          <w:bCs/>
          <w:color w:val="000000"/>
          <w:sz w:val="23"/>
          <w:szCs w:val="23"/>
          <w:lang w:val="en-US" w:eastAsia="en-029"/>
        </w:rPr>
      </w:pPr>
      <w:r w:rsidRPr="00E26E07">
        <w:rPr>
          <w:rFonts w:ascii="Candara" w:hAnsi="Candara"/>
        </w:rPr>
        <w:t>Show the estimates in the form of the annual pro forma income statements.</w:t>
      </w:r>
    </w:p>
    <w:p w14:paraId="6590439E" w14:textId="77777777" w:rsidR="00133ADC" w:rsidRPr="00133ADC" w:rsidRDefault="00133ADC" w:rsidP="00133ADC">
      <w:pPr>
        <w:autoSpaceDE w:val="0"/>
        <w:autoSpaceDN w:val="0"/>
        <w:adjustRightInd w:val="0"/>
        <w:jc w:val="both"/>
        <w:rPr>
          <w:rFonts w:ascii="Candara" w:hAnsi="Candara"/>
          <w:color w:val="000000"/>
          <w:sz w:val="23"/>
          <w:szCs w:val="23"/>
          <w:lang w:val="en-US" w:eastAsia="en-029"/>
        </w:rPr>
      </w:pPr>
    </w:p>
    <w:p w14:paraId="6A7EEC9F" w14:textId="77777777" w:rsidR="00E26E07" w:rsidRPr="00E26E07" w:rsidRDefault="00133ADC" w:rsidP="00133ADC">
      <w:pPr>
        <w:pStyle w:val="ListParagraph"/>
        <w:numPr>
          <w:ilvl w:val="0"/>
          <w:numId w:val="22"/>
        </w:numPr>
        <w:tabs>
          <w:tab w:val="left" w:pos="2771"/>
        </w:tabs>
        <w:autoSpaceDE w:val="0"/>
        <w:autoSpaceDN w:val="0"/>
        <w:adjustRightInd w:val="0"/>
        <w:jc w:val="both"/>
        <w:rPr>
          <w:rFonts w:ascii="Candara" w:hAnsi="Candara"/>
          <w:bCs/>
          <w:color w:val="000000"/>
          <w:sz w:val="23"/>
          <w:szCs w:val="23"/>
          <w:lang w:val="en-US" w:eastAsia="en-029"/>
        </w:rPr>
      </w:pPr>
      <w:r w:rsidRPr="00E26E07">
        <w:rPr>
          <w:rFonts w:ascii="Candara" w:hAnsi="Candara"/>
          <w:b/>
          <w:color w:val="7030A0"/>
          <w:sz w:val="23"/>
          <w:szCs w:val="23"/>
          <w:lang w:val="en-US" w:eastAsia="en-029"/>
        </w:rPr>
        <w:t>Individuals</w:t>
      </w:r>
      <w:r w:rsidR="00E26E07" w:rsidRPr="00E26E07">
        <w:rPr>
          <w:rFonts w:ascii="Candara" w:hAnsi="Candara"/>
          <w:b/>
          <w:color w:val="7030A0"/>
          <w:sz w:val="23"/>
          <w:szCs w:val="23"/>
          <w:lang w:val="en-US" w:eastAsia="en-029"/>
        </w:rPr>
        <w:t xml:space="preserve"> </w:t>
      </w:r>
      <w:r w:rsidRPr="00E26E07">
        <w:rPr>
          <w:rFonts w:ascii="Candara" w:hAnsi="Candara"/>
          <w:bCs/>
          <w:color w:val="000000"/>
          <w:sz w:val="23"/>
          <w:szCs w:val="23"/>
          <w:lang w:val="en-US" w:eastAsia="en-029"/>
        </w:rPr>
        <w:t xml:space="preserve">must </w:t>
      </w:r>
      <w:r w:rsidRPr="00E26E07">
        <w:rPr>
          <w:rFonts w:ascii="Candara" w:hAnsi="Candara"/>
          <w:color w:val="000000"/>
          <w:sz w:val="23"/>
          <w:szCs w:val="23"/>
          <w:lang w:val="en-US" w:eastAsia="en-029"/>
        </w:rPr>
        <w:t>submit</w:t>
      </w:r>
    </w:p>
    <w:p w14:paraId="22488301" w14:textId="77777777" w:rsidR="00E26E07" w:rsidRPr="00E26E07" w:rsidRDefault="00133ADC" w:rsidP="00E26E07">
      <w:pPr>
        <w:pStyle w:val="ListParagraph"/>
        <w:numPr>
          <w:ilvl w:val="1"/>
          <w:numId w:val="22"/>
        </w:numPr>
        <w:tabs>
          <w:tab w:val="left" w:pos="2771"/>
        </w:tabs>
        <w:autoSpaceDE w:val="0"/>
        <w:autoSpaceDN w:val="0"/>
        <w:adjustRightInd w:val="0"/>
        <w:jc w:val="both"/>
        <w:rPr>
          <w:rFonts w:ascii="Candara" w:hAnsi="Candara"/>
          <w:bCs/>
          <w:color w:val="000000"/>
          <w:sz w:val="23"/>
          <w:szCs w:val="23"/>
          <w:lang w:val="en-US" w:eastAsia="en-029"/>
        </w:rPr>
      </w:pPr>
      <w:r w:rsidRPr="00E26E07">
        <w:rPr>
          <w:rFonts w:ascii="Candara" w:hAnsi="Candara"/>
          <w:color w:val="000000"/>
          <w:sz w:val="23"/>
          <w:szCs w:val="23"/>
          <w:lang w:val="en-US" w:eastAsia="en-029"/>
        </w:rPr>
        <w:t xml:space="preserve"> a copy of their Taxpayer Registration Number (TRN) Card, </w:t>
      </w:r>
    </w:p>
    <w:p w14:paraId="52D67EC6" w14:textId="77777777" w:rsidR="00E26E07" w:rsidRDefault="00133ADC" w:rsidP="00E26E07">
      <w:pPr>
        <w:pStyle w:val="ListParagraph"/>
        <w:numPr>
          <w:ilvl w:val="1"/>
          <w:numId w:val="22"/>
        </w:numPr>
        <w:tabs>
          <w:tab w:val="left" w:pos="2771"/>
        </w:tabs>
        <w:autoSpaceDE w:val="0"/>
        <w:autoSpaceDN w:val="0"/>
        <w:adjustRightInd w:val="0"/>
        <w:jc w:val="both"/>
        <w:rPr>
          <w:rFonts w:ascii="Candara" w:hAnsi="Candara"/>
          <w:bCs/>
          <w:color w:val="000000"/>
          <w:sz w:val="23"/>
          <w:szCs w:val="23"/>
          <w:lang w:val="en-US" w:eastAsia="en-029"/>
        </w:rPr>
      </w:pPr>
      <w:r w:rsidRPr="00E26E07">
        <w:rPr>
          <w:rFonts w:ascii="Candara" w:hAnsi="Candara"/>
          <w:color w:val="000000"/>
          <w:sz w:val="23"/>
          <w:szCs w:val="23"/>
          <w:lang w:val="en-US" w:eastAsia="en-029"/>
        </w:rPr>
        <w:t xml:space="preserve">Letter or Slip AND a copy of a current/valid Government issued photo identification, </w:t>
      </w:r>
      <w:r w:rsidRPr="00E26E07">
        <w:rPr>
          <w:rFonts w:ascii="Candara" w:hAnsi="Candara"/>
          <w:bCs/>
          <w:color w:val="000000"/>
          <w:sz w:val="23"/>
          <w:szCs w:val="23"/>
          <w:lang w:val="en-US" w:eastAsia="en-029"/>
        </w:rPr>
        <w:t>specifically</w:t>
      </w:r>
      <w:r w:rsidRPr="00E26E07">
        <w:rPr>
          <w:rFonts w:ascii="Candara" w:hAnsi="Candara"/>
          <w:color w:val="000000"/>
          <w:sz w:val="23"/>
          <w:szCs w:val="23"/>
          <w:lang w:val="en-US" w:eastAsia="en-029"/>
        </w:rPr>
        <w:t xml:space="preserve">, </w:t>
      </w:r>
      <w:r w:rsidRPr="00E26E07">
        <w:rPr>
          <w:rFonts w:ascii="Candara" w:hAnsi="Candara"/>
          <w:i/>
          <w:iCs/>
          <w:color w:val="000000"/>
          <w:sz w:val="23"/>
          <w:szCs w:val="23"/>
          <w:lang w:val="en-US" w:eastAsia="en-029"/>
        </w:rPr>
        <w:t xml:space="preserve">a Driver’s </w:t>
      </w:r>
      <w:proofErr w:type="spellStart"/>
      <w:r w:rsidRPr="00E26E07">
        <w:rPr>
          <w:rFonts w:ascii="Candara" w:hAnsi="Candara"/>
          <w:i/>
          <w:iCs/>
          <w:color w:val="000000"/>
          <w:sz w:val="23"/>
          <w:szCs w:val="23"/>
          <w:lang w:val="en-US" w:eastAsia="en-029"/>
        </w:rPr>
        <w:t>Licence</w:t>
      </w:r>
      <w:proofErr w:type="spellEnd"/>
      <w:r w:rsidRPr="00E26E07">
        <w:rPr>
          <w:rFonts w:ascii="Candara" w:hAnsi="Candara"/>
          <w:i/>
          <w:iCs/>
          <w:color w:val="000000"/>
          <w:sz w:val="23"/>
          <w:szCs w:val="23"/>
          <w:lang w:val="en-US" w:eastAsia="en-029"/>
        </w:rPr>
        <w:t xml:space="preserve">, Passport or National Identification Card. </w:t>
      </w:r>
      <w:r w:rsidRPr="00E26E07">
        <w:rPr>
          <w:rFonts w:ascii="Candara" w:hAnsi="Candara"/>
          <w:bCs/>
          <w:color w:val="000000"/>
          <w:sz w:val="23"/>
          <w:szCs w:val="23"/>
          <w:lang w:val="en-US" w:eastAsia="en-029"/>
        </w:rPr>
        <w:t xml:space="preserve">(Applicants submitting offers using other forms of identification other than a Government of Jamaica issued photo identification will be deemed non-responsive and therefore rejected) </w:t>
      </w:r>
    </w:p>
    <w:p w14:paraId="09CA61BA" w14:textId="77777777" w:rsidR="00E26E07" w:rsidRPr="00E26E07" w:rsidRDefault="00E26E07" w:rsidP="00E26E07">
      <w:pPr>
        <w:pStyle w:val="ListParagraph"/>
        <w:numPr>
          <w:ilvl w:val="1"/>
          <w:numId w:val="22"/>
        </w:numPr>
        <w:tabs>
          <w:tab w:val="left" w:pos="2771"/>
        </w:tabs>
        <w:autoSpaceDE w:val="0"/>
        <w:autoSpaceDN w:val="0"/>
        <w:adjustRightInd w:val="0"/>
        <w:jc w:val="both"/>
        <w:rPr>
          <w:rFonts w:ascii="Candara" w:hAnsi="Candara"/>
          <w:bCs/>
          <w:color w:val="000000"/>
          <w:sz w:val="23"/>
          <w:szCs w:val="23"/>
          <w:lang w:val="en-US" w:eastAsia="en-029"/>
        </w:rPr>
      </w:pPr>
      <w:r w:rsidRPr="00E26E07">
        <w:rPr>
          <w:rFonts w:ascii="Candara" w:hAnsi="Candara"/>
        </w:rPr>
        <w:t>A copy of bidder’s business plan with</w:t>
      </w:r>
      <w:r w:rsidRPr="00E26E07">
        <w:rPr>
          <w:rFonts w:ascii="Candara" w:hAnsi="Candara"/>
          <w:b/>
        </w:rPr>
        <w:t xml:space="preserve"> audited financial statements</w:t>
      </w:r>
      <w:r w:rsidRPr="00E26E07">
        <w:rPr>
          <w:rFonts w:ascii="Candara" w:hAnsi="Candara"/>
        </w:rPr>
        <w:t xml:space="preserve"> if it is an existing business; or </w:t>
      </w:r>
    </w:p>
    <w:p w14:paraId="3413D059" w14:textId="77777777" w:rsidR="00E26E07" w:rsidRPr="00E26E07" w:rsidRDefault="00E26E07" w:rsidP="00E26E07">
      <w:pPr>
        <w:pStyle w:val="ListParagraph"/>
        <w:numPr>
          <w:ilvl w:val="1"/>
          <w:numId w:val="22"/>
        </w:numPr>
        <w:tabs>
          <w:tab w:val="left" w:pos="2771"/>
        </w:tabs>
        <w:autoSpaceDE w:val="0"/>
        <w:autoSpaceDN w:val="0"/>
        <w:adjustRightInd w:val="0"/>
        <w:jc w:val="both"/>
        <w:rPr>
          <w:rFonts w:ascii="Candara" w:hAnsi="Candara"/>
          <w:bCs/>
          <w:color w:val="000000"/>
          <w:sz w:val="23"/>
          <w:szCs w:val="23"/>
          <w:lang w:val="en-US" w:eastAsia="en-029"/>
        </w:rPr>
      </w:pPr>
      <w:r w:rsidRPr="00E26E07">
        <w:rPr>
          <w:rFonts w:ascii="Candara" w:hAnsi="Candara"/>
        </w:rPr>
        <w:t>Show the estimates in the form of the annual pro forma income statements.</w:t>
      </w:r>
    </w:p>
    <w:p w14:paraId="772CAD83" w14:textId="77777777" w:rsidR="00133ADC" w:rsidRPr="00133ADC" w:rsidRDefault="00133ADC" w:rsidP="00133ADC">
      <w:pPr>
        <w:autoSpaceDE w:val="0"/>
        <w:autoSpaceDN w:val="0"/>
        <w:adjustRightInd w:val="0"/>
        <w:jc w:val="both"/>
        <w:rPr>
          <w:rFonts w:ascii="Candara" w:hAnsi="Candara"/>
          <w:color w:val="000000"/>
          <w:sz w:val="23"/>
          <w:szCs w:val="23"/>
          <w:lang w:val="en-US" w:eastAsia="en-029"/>
        </w:rPr>
      </w:pPr>
    </w:p>
    <w:p w14:paraId="080969DD" w14:textId="77777777" w:rsidR="006B6A71" w:rsidRPr="00164EEE" w:rsidRDefault="00133ADC" w:rsidP="00133ADC">
      <w:pPr>
        <w:autoSpaceDE w:val="0"/>
        <w:autoSpaceDN w:val="0"/>
        <w:adjustRightInd w:val="0"/>
        <w:jc w:val="both"/>
        <w:rPr>
          <w:rFonts w:ascii="Candara" w:hAnsi="Candara"/>
          <w:b/>
          <w:sz w:val="23"/>
          <w:szCs w:val="23"/>
          <w:lang w:val="en-US" w:eastAsia="en-029"/>
        </w:rPr>
      </w:pPr>
      <w:r w:rsidRPr="00164EEE">
        <w:rPr>
          <w:rFonts w:ascii="Candara" w:hAnsi="Candara"/>
          <w:sz w:val="23"/>
          <w:szCs w:val="23"/>
          <w:lang w:val="en-US" w:eastAsia="en-029"/>
        </w:rPr>
        <w:t xml:space="preserve">Offers </w:t>
      </w:r>
      <w:r w:rsidRPr="00164EEE">
        <w:rPr>
          <w:rFonts w:ascii="Candara" w:hAnsi="Candara"/>
          <w:bCs/>
          <w:sz w:val="23"/>
          <w:szCs w:val="23"/>
          <w:lang w:val="en-US" w:eastAsia="en-029"/>
        </w:rPr>
        <w:t xml:space="preserve">MUST </w:t>
      </w:r>
      <w:r w:rsidRPr="00164EEE">
        <w:rPr>
          <w:rFonts w:ascii="Candara" w:hAnsi="Candara"/>
          <w:sz w:val="23"/>
          <w:szCs w:val="23"/>
          <w:lang w:val="en-US" w:eastAsia="en-029"/>
        </w:rPr>
        <w:t>be deposited in the tender box located at the Institute of J</w:t>
      </w:r>
      <w:r w:rsidR="00510800" w:rsidRPr="00164EEE">
        <w:rPr>
          <w:rFonts w:ascii="Candara" w:hAnsi="Candara"/>
          <w:sz w:val="23"/>
          <w:szCs w:val="23"/>
          <w:lang w:val="en-US" w:eastAsia="en-029"/>
        </w:rPr>
        <w:t>amaica, 10-16 East Street, Kingston before</w:t>
      </w:r>
      <w:r w:rsidRPr="00164EEE">
        <w:rPr>
          <w:rFonts w:ascii="Candara" w:hAnsi="Candara"/>
          <w:sz w:val="23"/>
          <w:szCs w:val="23"/>
          <w:lang w:val="en-US" w:eastAsia="en-029"/>
        </w:rPr>
        <w:t xml:space="preserve"> </w:t>
      </w:r>
      <w:r w:rsidRPr="00164EEE">
        <w:rPr>
          <w:rFonts w:ascii="Candara" w:hAnsi="Candara"/>
          <w:b/>
          <w:sz w:val="23"/>
          <w:szCs w:val="23"/>
          <w:lang w:val="en-US" w:eastAsia="en-029"/>
        </w:rPr>
        <w:t>10:0</w:t>
      </w:r>
      <w:r w:rsidR="0079488E" w:rsidRPr="00164EEE">
        <w:rPr>
          <w:rFonts w:ascii="Candara" w:hAnsi="Candara"/>
          <w:b/>
          <w:sz w:val="23"/>
          <w:szCs w:val="23"/>
          <w:lang w:val="en-US" w:eastAsia="en-029"/>
        </w:rPr>
        <w:t xml:space="preserve">0 a.m. </w:t>
      </w:r>
      <w:r w:rsidR="00164EEE" w:rsidRPr="00164EEE">
        <w:rPr>
          <w:rFonts w:ascii="Candara" w:hAnsi="Candara"/>
          <w:b/>
          <w:sz w:val="23"/>
          <w:szCs w:val="23"/>
          <w:lang w:val="en-US" w:eastAsia="en-029"/>
        </w:rPr>
        <w:t>Thursday, October 2</w:t>
      </w:r>
      <w:r w:rsidR="00AB4549">
        <w:rPr>
          <w:rFonts w:ascii="Candara" w:hAnsi="Candara"/>
          <w:b/>
          <w:sz w:val="23"/>
          <w:szCs w:val="23"/>
          <w:lang w:val="en-US" w:eastAsia="en-029"/>
        </w:rPr>
        <w:t>8</w:t>
      </w:r>
      <w:r w:rsidR="00510800" w:rsidRPr="00164EEE">
        <w:rPr>
          <w:rFonts w:ascii="Candara" w:hAnsi="Candara"/>
          <w:b/>
          <w:sz w:val="23"/>
          <w:szCs w:val="23"/>
          <w:lang w:val="en-US" w:eastAsia="en-029"/>
        </w:rPr>
        <w:t>, 2021</w:t>
      </w:r>
      <w:r w:rsidRPr="00164EEE">
        <w:rPr>
          <w:rFonts w:ascii="Candara" w:hAnsi="Candara"/>
          <w:b/>
          <w:sz w:val="23"/>
          <w:szCs w:val="23"/>
          <w:lang w:val="en-US" w:eastAsia="en-029"/>
        </w:rPr>
        <w:t>.</w:t>
      </w:r>
    </w:p>
    <w:p w14:paraId="6C2EECB8" w14:textId="77777777" w:rsidR="00510800" w:rsidRPr="00510800" w:rsidRDefault="00133ADC" w:rsidP="00B43E81">
      <w:pPr>
        <w:autoSpaceDE w:val="0"/>
        <w:autoSpaceDN w:val="0"/>
        <w:adjustRightInd w:val="0"/>
        <w:jc w:val="both"/>
        <w:rPr>
          <w:color w:val="000000"/>
          <w:lang w:val="en-US" w:eastAsia="en-029"/>
        </w:rPr>
      </w:pPr>
      <w:r w:rsidRPr="00133ADC">
        <w:rPr>
          <w:rFonts w:ascii="Candara" w:hAnsi="Candara"/>
          <w:color w:val="FF0000"/>
          <w:sz w:val="23"/>
          <w:szCs w:val="23"/>
          <w:lang w:val="en-US" w:eastAsia="en-029"/>
        </w:rPr>
        <w:t xml:space="preserve"> </w:t>
      </w:r>
    </w:p>
    <w:p w14:paraId="5F3C39D7" w14:textId="77777777" w:rsidR="00510800" w:rsidRPr="00510800" w:rsidRDefault="00510800" w:rsidP="00E26E07">
      <w:pPr>
        <w:pStyle w:val="ListParagraph"/>
        <w:numPr>
          <w:ilvl w:val="1"/>
          <w:numId w:val="30"/>
        </w:numPr>
        <w:autoSpaceDE w:val="0"/>
        <w:autoSpaceDN w:val="0"/>
        <w:adjustRightInd w:val="0"/>
        <w:spacing w:line="276" w:lineRule="auto"/>
        <w:rPr>
          <w:rFonts w:ascii="Calibri" w:hAnsi="Calibri" w:cs="CalifornianFB-Reg"/>
          <w:b/>
          <w:smallCaps/>
          <w:color w:val="000000"/>
          <w:lang w:val="en-JM" w:eastAsia="en-JM"/>
        </w:rPr>
      </w:pPr>
      <w:r w:rsidRPr="00510800">
        <w:rPr>
          <w:rFonts w:ascii="Calibri" w:hAnsi="Calibri" w:cs="CalifornianFB-Reg"/>
          <w:b/>
          <w:smallCaps/>
          <w:color w:val="000000"/>
          <w:lang w:val="en-JM" w:eastAsia="en-JM"/>
        </w:rPr>
        <w:t xml:space="preserve">LATE SUBMISSION OF OFFERS/APPLICATIONS </w:t>
      </w:r>
    </w:p>
    <w:p w14:paraId="2483D5A2" w14:textId="77777777" w:rsidR="004C1321" w:rsidRDefault="00510800" w:rsidP="00B43E81">
      <w:pPr>
        <w:spacing w:line="276" w:lineRule="auto"/>
        <w:jc w:val="both"/>
        <w:rPr>
          <w:rFonts w:ascii="Candara" w:hAnsi="Candara"/>
          <w:color w:val="000000"/>
          <w:sz w:val="23"/>
          <w:szCs w:val="23"/>
          <w:lang w:val="en-US" w:eastAsia="en-029"/>
        </w:rPr>
      </w:pPr>
      <w:r w:rsidRPr="00671651">
        <w:rPr>
          <w:rFonts w:ascii="Candara" w:hAnsi="Candara"/>
          <w:color w:val="000000"/>
          <w:sz w:val="23"/>
          <w:szCs w:val="23"/>
          <w:lang w:val="en-US" w:eastAsia="en-029"/>
        </w:rPr>
        <w:t xml:space="preserve">Any offer/application received after the prescribed deadline for submission will </w:t>
      </w:r>
      <w:r w:rsidRPr="00671651">
        <w:rPr>
          <w:rFonts w:ascii="Candara" w:hAnsi="Candara"/>
          <w:b/>
          <w:bCs/>
          <w:color w:val="000000"/>
          <w:sz w:val="23"/>
          <w:szCs w:val="23"/>
          <w:lang w:val="en-US" w:eastAsia="en-029"/>
        </w:rPr>
        <w:t xml:space="preserve">NOT </w:t>
      </w:r>
      <w:r w:rsidR="00671651" w:rsidRPr="00671651">
        <w:rPr>
          <w:rFonts w:ascii="Candara" w:hAnsi="Candara"/>
          <w:color w:val="000000"/>
          <w:sz w:val="23"/>
          <w:szCs w:val="23"/>
          <w:lang w:val="en-US" w:eastAsia="en-029"/>
        </w:rPr>
        <w:t>be considered</w:t>
      </w:r>
      <w:r w:rsidR="00671651">
        <w:rPr>
          <w:rFonts w:ascii="Candara" w:hAnsi="Candara"/>
          <w:color w:val="000000"/>
          <w:sz w:val="23"/>
          <w:szCs w:val="23"/>
          <w:lang w:val="en-US" w:eastAsia="en-029"/>
        </w:rPr>
        <w:t xml:space="preserve"> </w:t>
      </w:r>
      <w:r w:rsidRPr="00671651">
        <w:rPr>
          <w:rFonts w:ascii="Candara" w:hAnsi="Candara"/>
          <w:color w:val="000000"/>
          <w:sz w:val="23"/>
          <w:szCs w:val="23"/>
          <w:lang w:val="en-US" w:eastAsia="en-029"/>
        </w:rPr>
        <w:t xml:space="preserve">and will </w:t>
      </w:r>
      <w:r w:rsidRPr="00671651">
        <w:rPr>
          <w:rFonts w:ascii="Candara" w:hAnsi="Candara"/>
          <w:b/>
          <w:bCs/>
          <w:color w:val="000000"/>
          <w:sz w:val="23"/>
          <w:szCs w:val="23"/>
          <w:lang w:val="en-US" w:eastAsia="en-029"/>
        </w:rPr>
        <w:t>BE RETURNED UNOPENED TO APPLICANT</w:t>
      </w:r>
      <w:r w:rsidRPr="00671651">
        <w:rPr>
          <w:rFonts w:ascii="Candara" w:hAnsi="Candara"/>
          <w:color w:val="000000"/>
          <w:sz w:val="23"/>
          <w:szCs w:val="23"/>
          <w:lang w:val="en-US" w:eastAsia="en-029"/>
        </w:rPr>
        <w:t>.</w:t>
      </w:r>
    </w:p>
    <w:p w14:paraId="70A76A3C" w14:textId="77777777" w:rsidR="005432B4" w:rsidRDefault="005432B4" w:rsidP="00B43E81">
      <w:pPr>
        <w:spacing w:line="276" w:lineRule="auto"/>
        <w:jc w:val="both"/>
        <w:rPr>
          <w:rFonts w:ascii="Candara" w:hAnsi="Candara"/>
          <w:color w:val="000000"/>
          <w:sz w:val="23"/>
          <w:szCs w:val="23"/>
          <w:lang w:val="en-US" w:eastAsia="en-029"/>
        </w:rPr>
      </w:pPr>
    </w:p>
    <w:p w14:paraId="61A37D73" w14:textId="77777777" w:rsidR="005432B4" w:rsidRDefault="005432B4" w:rsidP="00B43E81">
      <w:pPr>
        <w:spacing w:line="276" w:lineRule="auto"/>
        <w:jc w:val="both"/>
        <w:rPr>
          <w:rFonts w:ascii="Candara" w:hAnsi="Candara"/>
          <w:color w:val="000000"/>
          <w:sz w:val="23"/>
          <w:szCs w:val="23"/>
          <w:lang w:val="en-US" w:eastAsia="en-029"/>
        </w:rPr>
      </w:pPr>
    </w:p>
    <w:p w14:paraId="58109625" w14:textId="77777777" w:rsidR="005432B4" w:rsidRDefault="005432B4" w:rsidP="00B43E81">
      <w:pPr>
        <w:spacing w:line="276" w:lineRule="auto"/>
        <w:jc w:val="both"/>
        <w:rPr>
          <w:rFonts w:ascii="Candara" w:hAnsi="Candara"/>
          <w:color w:val="000000"/>
          <w:sz w:val="23"/>
          <w:szCs w:val="23"/>
          <w:lang w:val="en-US" w:eastAsia="en-029"/>
        </w:rPr>
      </w:pPr>
    </w:p>
    <w:p w14:paraId="0F5CDC77" w14:textId="77777777" w:rsidR="005432B4" w:rsidRDefault="005432B4" w:rsidP="00B43E81">
      <w:pPr>
        <w:spacing w:line="276" w:lineRule="auto"/>
        <w:jc w:val="both"/>
        <w:rPr>
          <w:rFonts w:ascii="Candara" w:hAnsi="Candara"/>
          <w:color w:val="000000"/>
          <w:sz w:val="23"/>
          <w:szCs w:val="23"/>
          <w:lang w:val="en-US" w:eastAsia="en-029"/>
        </w:rPr>
      </w:pPr>
    </w:p>
    <w:p w14:paraId="78827E98" w14:textId="77777777" w:rsidR="005432B4" w:rsidRDefault="005432B4" w:rsidP="00B43E81">
      <w:pPr>
        <w:spacing w:line="276" w:lineRule="auto"/>
        <w:jc w:val="both"/>
        <w:rPr>
          <w:rFonts w:ascii="Candara" w:hAnsi="Candara"/>
          <w:color w:val="000000"/>
          <w:sz w:val="23"/>
          <w:szCs w:val="23"/>
          <w:lang w:val="en-US" w:eastAsia="en-029"/>
        </w:rPr>
      </w:pPr>
    </w:p>
    <w:p w14:paraId="413F845B" w14:textId="77777777" w:rsidR="005432B4" w:rsidRDefault="005432B4" w:rsidP="00B43E81">
      <w:pPr>
        <w:spacing w:line="276" w:lineRule="auto"/>
        <w:jc w:val="both"/>
        <w:rPr>
          <w:rFonts w:ascii="Candara" w:hAnsi="Candara"/>
          <w:color w:val="000000"/>
          <w:sz w:val="23"/>
          <w:szCs w:val="23"/>
          <w:lang w:val="en-US" w:eastAsia="en-029"/>
        </w:rPr>
      </w:pPr>
    </w:p>
    <w:p w14:paraId="3CC569B4" w14:textId="77777777" w:rsidR="005432B4" w:rsidRDefault="005432B4" w:rsidP="00B43E81">
      <w:pPr>
        <w:spacing w:line="276" w:lineRule="auto"/>
        <w:jc w:val="both"/>
        <w:rPr>
          <w:rFonts w:ascii="Candara" w:hAnsi="Candara"/>
          <w:color w:val="000000"/>
          <w:sz w:val="23"/>
          <w:szCs w:val="23"/>
          <w:lang w:val="en-US" w:eastAsia="en-029"/>
        </w:rPr>
      </w:pPr>
    </w:p>
    <w:p w14:paraId="7C7505A3" w14:textId="77777777" w:rsidR="005432B4" w:rsidRPr="00B43E81" w:rsidRDefault="005432B4" w:rsidP="00B43E81">
      <w:pPr>
        <w:spacing w:line="276" w:lineRule="auto"/>
        <w:jc w:val="both"/>
        <w:rPr>
          <w:rFonts w:ascii="Candara" w:hAnsi="Candara"/>
        </w:rPr>
      </w:pPr>
    </w:p>
    <w:p w14:paraId="306649F5" w14:textId="77777777" w:rsidR="00671651" w:rsidRDefault="00671651" w:rsidP="001746B0">
      <w:pPr>
        <w:pStyle w:val="Heading1"/>
        <w:numPr>
          <w:ilvl w:val="0"/>
          <w:numId w:val="26"/>
        </w:numPr>
        <w:jc w:val="center"/>
        <w:rPr>
          <w:lang w:val="en-US" w:eastAsia="en-029"/>
        </w:rPr>
      </w:pPr>
      <w:bookmarkStart w:id="7" w:name="_Toc68288660"/>
      <w:r w:rsidRPr="00671651">
        <w:rPr>
          <w:lang w:val="en-US" w:eastAsia="en-029"/>
        </w:rPr>
        <w:lastRenderedPageBreak/>
        <w:t>APPLICATION OPENING AND EVALUATION</w:t>
      </w:r>
      <w:bookmarkEnd w:id="7"/>
    </w:p>
    <w:p w14:paraId="5F300CB3" w14:textId="77777777" w:rsidR="001746B0" w:rsidRPr="00CE07AC" w:rsidRDefault="001746B0" w:rsidP="001746B0">
      <w:pPr>
        <w:pStyle w:val="ListParagraph"/>
        <w:jc w:val="center"/>
        <w:rPr>
          <w:lang w:val="en-US" w:eastAsia="en-029"/>
        </w:rPr>
      </w:pPr>
      <w:r w:rsidRPr="00CE07AC">
        <w:rPr>
          <w:lang w:val="en-US" w:eastAsia="en-029"/>
        </w:rPr>
        <w:t>********************************</w:t>
      </w:r>
    </w:p>
    <w:p w14:paraId="516420EB" w14:textId="77777777" w:rsidR="001746B0" w:rsidRPr="001746B0" w:rsidRDefault="001746B0" w:rsidP="001746B0">
      <w:pPr>
        <w:rPr>
          <w:lang w:val="en-US" w:eastAsia="en-029"/>
        </w:rPr>
      </w:pPr>
    </w:p>
    <w:p w14:paraId="094FB4CF" w14:textId="77777777" w:rsidR="00671651" w:rsidRPr="00671651" w:rsidRDefault="00671651" w:rsidP="00E226C5">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671651">
        <w:rPr>
          <w:rFonts w:ascii="Calibri" w:hAnsi="Calibri" w:cs="CalifornianFB-Reg"/>
          <w:b/>
          <w:smallCaps/>
          <w:color w:val="000000"/>
          <w:lang w:val="en-JM" w:eastAsia="en-JM"/>
        </w:rPr>
        <w:t xml:space="preserve"> OFFER/APPLICATION OPENING </w:t>
      </w:r>
    </w:p>
    <w:p w14:paraId="51D83015" w14:textId="77777777" w:rsidR="004C1321" w:rsidRPr="00164EEE" w:rsidRDefault="00671651" w:rsidP="00BA6920">
      <w:pPr>
        <w:autoSpaceDE w:val="0"/>
        <w:autoSpaceDN w:val="0"/>
        <w:adjustRightInd w:val="0"/>
        <w:jc w:val="both"/>
        <w:rPr>
          <w:rFonts w:ascii="Candara" w:hAnsi="Candara"/>
          <w:b/>
          <w:sz w:val="23"/>
          <w:szCs w:val="23"/>
        </w:rPr>
      </w:pPr>
      <w:r w:rsidRPr="00671651">
        <w:rPr>
          <w:rFonts w:ascii="Candara" w:hAnsi="Candara"/>
          <w:color w:val="000000"/>
          <w:sz w:val="23"/>
          <w:szCs w:val="23"/>
          <w:lang w:val="en-US" w:eastAsia="en-029"/>
        </w:rPr>
        <w:t xml:space="preserve">The members of </w:t>
      </w:r>
      <w:r w:rsidRPr="005432B4">
        <w:rPr>
          <w:rFonts w:ascii="Candara" w:hAnsi="Candara"/>
          <w:sz w:val="23"/>
          <w:szCs w:val="23"/>
          <w:lang w:val="en-US" w:eastAsia="en-029"/>
        </w:rPr>
        <w:t xml:space="preserve">the </w:t>
      </w:r>
      <w:r w:rsidRPr="005432B4">
        <w:rPr>
          <w:rFonts w:ascii="Candara" w:hAnsi="Candara"/>
          <w:b/>
          <w:sz w:val="23"/>
          <w:szCs w:val="23"/>
          <w:lang w:val="en-US" w:eastAsia="en-029"/>
        </w:rPr>
        <w:t xml:space="preserve">IOJ </w:t>
      </w:r>
      <w:r w:rsidRPr="005432B4">
        <w:rPr>
          <w:rFonts w:ascii="Candara" w:hAnsi="Candara"/>
          <w:sz w:val="23"/>
          <w:szCs w:val="23"/>
          <w:lang w:val="en-US" w:eastAsia="en-029"/>
        </w:rPr>
        <w:t xml:space="preserve">team </w:t>
      </w:r>
      <w:r w:rsidRPr="00671651">
        <w:rPr>
          <w:rFonts w:ascii="Candara" w:hAnsi="Candara"/>
          <w:color w:val="000000"/>
          <w:sz w:val="23"/>
          <w:szCs w:val="23"/>
          <w:lang w:val="en-US" w:eastAsia="en-029"/>
        </w:rPr>
        <w:t>will open the Offers/Applicati</w:t>
      </w:r>
      <w:r w:rsidR="00A2554A" w:rsidRPr="00B43E81">
        <w:rPr>
          <w:rFonts w:ascii="Candara" w:hAnsi="Candara"/>
          <w:color w:val="000000"/>
          <w:sz w:val="23"/>
          <w:szCs w:val="23"/>
          <w:lang w:val="en-US" w:eastAsia="en-029"/>
        </w:rPr>
        <w:t xml:space="preserve">ons </w:t>
      </w:r>
      <w:r w:rsidRPr="00671651">
        <w:rPr>
          <w:rFonts w:ascii="Candara" w:hAnsi="Candara"/>
          <w:color w:val="000000"/>
          <w:sz w:val="23"/>
          <w:szCs w:val="23"/>
          <w:lang w:val="en-US" w:eastAsia="en-029"/>
        </w:rPr>
        <w:t>on</w:t>
      </w:r>
      <w:r w:rsidRPr="00671651">
        <w:rPr>
          <w:rFonts w:ascii="Candara" w:hAnsi="Candara"/>
          <w:color w:val="FF0000"/>
          <w:sz w:val="23"/>
          <w:szCs w:val="23"/>
          <w:lang w:val="en-US" w:eastAsia="en-029"/>
        </w:rPr>
        <w:t xml:space="preserve"> </w:t>
      </w:r>
      <w:r w:rsidR="00164EEE" w:rsidRPr="004D38D0">
        <w:rPr>
          <w:rFonts w:ascii="Candara" w:hAnsi="Candara"/>
          <w:b/>
          <w:sz w:val="23"/>
          <w:szCs w:val="23"/>
          <w:lang w:val="en-US" w:eastAsia="en-029"/>
        </w:rPr>
        <w:t>Thursday, October 2</w:t>
      </w:r>
      <w:r w:rsidR="004D38D0" w:rsidRPr="004D38D0">
        <w:rPr>
          <w:rFonts w:ascii="Candara" w:hAnsi="Candara"/>
          <w:b/>
          <w:sz w:val="23"/>
          <w:szCs w:val="23"/>
          <w:lang w:val="en-US" w:eastAsia="en-029"/>
        </w:rPr>
        <w:t>8</w:t>
      </w:r>
      <w:r w:rsidR="0079488E" w:rsidRPr="004D38D0">
        <w:rPr>
          <w:rFonts w:ascii="Candara" w:hAnsi="Candara"/>
          <w:b/>
          <w:sz w:val="23"/>
          <w:szCs w:val="23"/>
          <w:lang w:val="en-US" w:eastAsia="en-029"/>
        </w:rPr>
        <w:t>,</w:t>
      </w:r>
      <w:r w:rsidR="0079488E" w:rsidRPr="00164EEE">
        <w:rPr>
          <w:rFonts w:ascii="Candara" w:hAnsi="Candara"/>
          <w:b/>
          <w:sz w:val="23"/>
          <w:szCs w:val="23"/>
          <w:lang w:val="en-US" w:eastAsia="en-029"/>
        </w:rPr>
        <w:t xml:space="preserve"> 2021 </w:t>
      </w:r>
      <w:r w:rsidR="002E7AD5" w:rsidRPr="00164EEE">
        <w:rPr>
          <w:rFonts w:ascii="Candara" w:hAnsi="Candara"/>
          <w:b/>
          <w:bCs/>
          <w:sz w:val="23"/>
          <w:szCs w:val="23"/>
          <w:lang w:val="en-US" w:eastAsia="en-029"/>
        </w:rPr>
        <w:t>at 10:00</w:t>
      </w:r>
      <w:r w:rsidRPr="00164EEE">
        <w:rPr>
          <w:rFonts w:ascii="Candara" w:hAnsi="Candara"/>
          <w:b/>
          <w:bCs/>
          <w:sz w:val="23"/>
          <w:szCs w:val="23"/>
          <w:lang w:val="en-US" w:eastAsia="en-029"/>
        </w:rPr>
        <w:t xml:space="preserve"> a.m. </w:t>
      </w:r>
      <w:r w:rsidRPr="00164EEE">
        <w:rPr>
          <w:rFonts w:ascii="Candara" w:hAnsi="Candara"/>
          <w:sz w:val="23"/>
          <w:szCs w:val="23"/>
          <w:lang w:val="en-US" w:eastAsia="en-029"/>
        </w:rPr>
        <w:t>in the Council C</w:t>
      </w:r>
      <w:r w:rsidR="00A2554A" w:rsidRPr="00164EEE">
        <w:rPr>
          <w:rFonts w:ascii="Candara" w:hAnsi="Candara"/>
          <w:sz w:val="23"/>
          <w:szCs w:val="23"/>
          <w:lang w:val="en-US" w:eastAsia="en-029"/>
        </w:rPr>
        <w:t>hamber at the Institute of Jamaica</w:t>
      </w:r>
      <w:r w:rsidRPr="00164EEE">
        <w:rPr>
          <w:rFonts w:ascii="Candara" w:hAnsi="Candara"/>
          <w:sz w:val="23"/>
          <w:szCs w:val="23"/>
          <w:lang w:val="en-US" w:eastAsia="en-029"/>
        </w:rPr>
        <w:t xml:space="preserve">. All applicants or their representatives are invited to attend. </w:t>
      </w:r>
      <w:r w:rsidR="00BA6920" w:rsidRPr="00164EEE">
        <w:rPr>
          <w:rFonts w:ascii="Candara" w:hAnsi="Candara"/>
          <w:sz w:val="23"/>
          <w:szCs w:val="23"/>
          <w:lang w:val="en-US" w:eastAsia="en-029"/>
        </w:rPr>
        <w:t xml:space="preserve"> </w:t>
      </w:r>
      <w:r w:rsidRPr="00164EEE">
        <w:rPr>
          <w:rFonts w:ascii="Candara" w:hAnsi="Candara"/>
          <w:sz w:val="23"/>
          <w:szCs w:val="23"/>
          <w:lang w:val="en-US" w:eastAsia="en-029"/>
        </w:rPr>
        <w:t>No application shall be rejected at the Opening.</w:t>
      </w:r>
    </w:p>
    <w:p w14:paraId="6DB96906" w14:textId="77777777" w:rsidR="002E7AD5" w:rsidRPr="00164EEE" w:rsidRDefault="002E7AD5" w:rsidP="002E7AD5">
      <w:pPr>
        <w:autoSpaceDE w:val="0"/>
        <w:autoSpaceDN w:val="0"/>
        <w:adjustRightInd w:val="0"/>
        <w:rPr>
          <w:rFonts w:ascii="Candara" w:hAnsi="Candara"/>
          <w:lang w:val="en-US" w:eastAsia="en-029"/>
        </w:rPr>
      </w:pPr>
    </w:p>
    <w:p w14:paraId="7CFEEB62" w14:textId="77777777" w:rsidR="002E7AD5" w:rsidRPr="002E7AD5" w:rsidRDefault="002E7AD5" w:rsidP="00E226C5">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2E7AD5">
        <w:rPr>
          <w:rFonts w:ascii="Calibri" w:hAnsi="Calibri" w:cs="CalifornianFB-Reg"/>
          <w:b/>
          <w:smallCaps/>
          <w:color w:val="000000"/>
          <w:lang w:val="en-JM" w:eastAsia="en-JM"/>
        </w:rPr>
        <w:t xml:space="preserve">APPLICATION WITHOUT KNOWLEDGE OF OTHERS </w:t>
      </w:r>
    </w:p>
    <w:p w14:paraId="5A99177F" w14:textId="77777777" w:rsidR="004C1321" w:rsidRDefault="002E7AD5" w:rsidP="00B43E81">
      <w:pPr>
        <w:spacing w:line="276" w:lineRule="auto"/>
        <w:jc w:val="both"/>
        <w:rPr>
          <w:rFonts w:ascii="Candara" w:hAnsi="Candara"/>
          <w:color w:val="000000"/>
          <w:sz w:val="23"/>
          <w:szCs w:val="23"/>
          <w:lang w:val="en-US" w:eastAsia="en-029"/>
        </w:rPr>
      </w:pPr>
      <w:r w:rsidRPr="00B43E81">
        <w:rPr>
          <w:rFonts w:ascii="Candara" w:hAnsi="Candara"/>
          <w:color w:val="000000"/>
          <w:sz w:val="23"/>
          <w:szCs w:val="23"/>
          <w:lang w:val="en-US" w:eastAsia="en-029"/>
        </w:rPr>
        <w:t>Applications shall be submitted without any connection of figures or agreement with any other person or persons submitting an application for the same property and shall be in all aspects fair and without collusion or fraud. All applications shall be treated with strict confidence.</w:t>
      </w:r>
    </w:p>
    <w:p w14:paraId="3E273795" w14:textId="77777777" w:rsidR="002E7AD5" w:rsidRPr="002E7AD5" w:rsidRDefault="002E7AD5" w:rsidP="002E7AD5">
      <w:pPr>
        <w:autoSpaceDE w:val="0"/>
        <w:autoSpaceDN w:val="0"/>
        <w:adjustRightInd w:val="0"/>
        <w:rPr>
          <w:color w:val="000000"/>
          <w:lang w:val="en-US" w:eastAsia="en-029"/>
        </w:rPr>
      </w:pPr>
    </w:p>
    <w:p w14:paraId="018C1DCF" w14:textId="77777777" w:rsidR="002E7AD5" w:rsidRPr="00B43E81" w:rsidRDefault="002E7AD5" w:rsidP="00E226C5">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2E7AD5">
        <w:rPr>
          <w:rFonts w:ascii="Calibri" w:hAnsi="Calibri" w:cs="CalifornianFB-Reg"/>
          <w:b/>
          <w:smallCaps/>
          <w:color w:val="000000"/>
          <w:lang w:val="en-JM" w:eastAsia="en-JM"/>
        </w:rPr>
        <w:t xml:space="preserve">CLARIFICATION OF OFFERS BY THE </w:t>
      </w:r>
      <w:r w:rsidR="00B43E81">
        <w:rPr>
          <w:rFonts w:ascii="Calibri" w:hAnsi="Calibri" w:cs="CalifornianFB-Reg"/>
          <w:b/>
          <w:smallCaps/>
          <w:color w:val="000000"/>
          <w:lang w:val="en-JM" w:eastAsia="en-JM"/>
        </w:rPr>
        <w:t>INSTITUTE OF JAMAICA</w:t>
      </w:r>
    </w:p>
    <w:p w14:paraId="77603708" w14:textId="77777777" w:rsidR="002E7AD5" w:rsidRDefault="002E7AD5" w:rsidP="002E7AD5">
      <w:pPr>
        <w:spacing w:line="276" w:lineRule="auto"/>
        <w:jc w:val="both"/>
        <w:rPr>
          <w:rFonts w:ascii="Candara" w:hAnsi="Candara"/>
          <w:color w:val="000000"/>
          <w:sz w:val="23"/>
          <w:szCs w:val="23"/>
          <w:lang w:val="en-US" w:eastAsia="en-029"/>
        </w:rPr>
      </w:pPr>
      <w:r w:rsidRPr="00B43E81">
        <w:rPr>
          <w:rFonts w:ascii="Candara" w:hAnsi="Candara"/>
          <w:color w:val="000000"/>
          <w:sz w:val="23"/>
          <w:szCs w:val="23"/>
          <w:lang w:val="en-US" w:eastAsia="en-029"/>
        </w:rPr>
        <w:t>The IOJ reserves the right to request, during the evaluation process, any additional information from the applicant as may be required to clarify any issue relating to the application. No adjustments of any kind will be allowed once the application has been submitted.</w:t>
      </w:r>
    </w:p>
    <w:p w14:paraId="412C2DE3" w14:textId="77777777" w:rsidR="001746B0" w:rsidRPr="00B43E81" w:rsidRDefault="001746B0" w:rsidP="002E7AD5">
      <w:pPr>
        <w:spacing w:line="276" w:lineRule="auto"/>
        <w:jc w:val="both"/>
        <w:rPr>
          <w:rFonts w:ascii="Candara" w:hAnsi="Candara"/>
          <w:b/>
          <w:sz w:val="23"/>
          <w:szCs w:val="23"/>
        </w:rPr>
      </w:pPr>
    </w:p>
    <w:p w14:paraId="56E925C5" w14:textId="77777777" w:rsidR="002E7AD5" w:rsidRPr="002E7AD5" w:rsidRDefault="002E7AD5" w:rsidP="00E226C5">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2E7AD5">
        <w:rPr>
          <w:rFonts w:ascii="Calibri" w:hAnsi="Calibri" w:cs="CalifornianFB-Reg"/>
          <w:b/>
          <w:smallCaps/>
          <w:color w:val="000000"/>
          <w:lang w:val="en-JM" w:eastAsia="en-JM"/>
        </w:rPr>
        <w:t xml:space="preserve">EVALUATION CRITERIA </w:t>
      </w:r>
    </w:p>
    <w:p w14:paraId="495ADB45" w14:textId="77777777" w:rsidR="004C1321" w:rsidRDefault="002E7AD5" w:rsidP="00F70D7F">
      <w:pPr>
        <w:spacing w:line="276" w:lineRule="auto"/>
        <w:rPr>
          <w:rFonts w:ascii="Candara" w:hAnsi="Candara"/>
          <w:bCs/>
          <w:color w:val="000000"/>
          <w:sz w:val="23"/>
          <w:szCs w:val="23"/>
          <w:lang w:val="en-US" w:eastAsia="en-029"/>
        </w:rPr>
      </w:pPr>
      <w:r w:rsidRPr="00F70D7F">
        <w:rPr>
          <w:rFonts w:ascii="Candara" w:hAnsi="Candara"/>
          <w:bCs/>
          <w:color w:val="000000"/>
          <w:sz w:val="23"/>
          <w:szCs w:val="23"/>
          <w:lang w:val="en-US" w:eastAsia="en-029"/>
        </w:rPr>
        <w:t xml:space="preserve">All applications shall be assessed </w:t>
      </w:r>
      <w:r w:rsidR="00657306">
        <w:rPr>
          <w:rFonts w:ascii="Candara" w:hAnsi="Candara"/>
          <w:bCs/>
          <w:color w:val="000000"/>
          <w:sz w:val="23"/>
          <w:szCs w:val="23"/>
          <w:lang w:val="en-US" w:eastAsia="en-029"/>
        </w:rPr>
        <w:t>based on the following criteria.</w:t>
      </w:r>
    </w:p>
    <w:p w14:paraId="3D9AC4B4" w14:textId="77777777" w:rsidR="00657306" w:rsidRDefault="00657306" w:rsidP="00F70D7F">
      <w:pPr>
        <w:spacing w:line="276" w:lineRule="auto"/>
        <w:rPr>
          <w:rFonts w:ascii="Candara" w:hAnsi="Candara"/>
          <w:bCs/>
          <w:color w:val="000000"/>
          <w:sz w:val="23"/>
          <w:szCs w:val="23"/>
          <w:lang w:val="en-US" w:eastAsia="en-029"/>
        </w:rPr>
      </w:pPr>
    </w:p>
    <w:p w14:paraId="7578F0AC" w14:textId="77777777" w:rsidR="00657306" w:rsidRPr="00D74503" w:rsidRDefault="00657306" w:rsidP="00E226C5">
      <w:pPr>
        <w:pStyle w:val="Header2"/>
        <w:numPr>
          <w:ilvl w:val="2"/>
          <w:numId w:val="26"/>
        </w:numPr>
        <w:spacing w:line="276" w:lineRule="auto"/>
        <w:rPr>
          <w:rFonts w:ascii="Candara" w:hAnsi="Candara"/>
          <w:sz w:val="24"/>
        </w:rPr>
      </w:pPr>
      <w:r w:rsidRPr="00D74503">
        <w:rPr>
          <w:rFonts w:ascii="Candara" w:hAnsi="Candara"/>
          <w:sz w:val="24"/>
        </w:rPr>
        <w:t>Selection Criteria</w:t>
      </w:r>
    </w:p>
    <w:p w14:paraId="3BB5FB08" w14:textId="77777777" w:rsidR="00657306" w:rsidRPr="00D74503" w:rsidRDefault="00657306" w:rsidP="00657306">
      <w:pPr>
        <w:autoSpaceDE w:val="0"/>
        <w:autoSpaceDN w:val="0"/>
        <w:adjustRightInd w:val="0"/>
        <w:spacing w:line="276" w:lineRule="auto"/>
        <w:jc w:val="both"/>
        <w:rPr>
          <w:rFonts w:ascii="Candara" w:hAnsi="Candara" w:cs="CalifornianFB-Reg"/>
          <w:lang w:val="en-JM" w:eastAsia="en-JM"/>
        </w:rPr>
      </w:pPr>
      <w:r w:rsidRPr="00D74503">
        <w:rPr>
          <w:rFonts w:ascii="Candara" w:hAnsi="Candara" w:cs="CalifornianFB-Reg"/>
          <w:lang w:val="en-JM" w:eastAsia="en-JM"/>
        </w:rPr>
        <w:t xml:space="preserve">Evaluation of proposals will be done by the Institute of Jamaica and will result in the selection of the proposal which most convincingly demonstrates </w:t>
      </w:r>
    </w:p>
    <w:p w14:paraId="4F6C482F" w14:textId="77777777" w:rsidR="00657306" w:rsidRPr="00D74503" w:rsidRDefault="00657306" w:rsidP="00657306">
      <w:pPr>
        <w:autoSpaceDE w:val="0"/>
        <w:autoSpaceDN w:val="0"/>
        <w:adjustRightInd w:val="0"/>
        <w:spacing w:line="276" w:lineRule="auto"/>
        <w:jc w:val="both"/>
        <w:rPr>
          <w:rFonts w:ascii="Candara" w:hAnsi="Candara" w:cs="CalifornianFB-Reg"/>
          <w:lang w:val="en-JM" w:eastAsia="en-JM"/>
        </w:rPr>
      </w:pPr>
    </w:p>
    <w:p w14:paraId="081A0A98" w14:textId="77777777" w:rsidR="00657306" w:rsidRPr="00700446" w:rsidRDefault="009247E9" w:rsidP="00700446">
      <w:pPr>
        <w:pStyle w:val="ListParagraph"/>
        <w:numPr>
          <w:ilvl w:val="3"/>
          <w:numId w:val="26"/>
        </w:numPr>
        <w:rPr>
          <w:rFonts w:ascii="Candara" w:hAnsi="Candara"/>
          <w:b/>
          <w:u w:val="single"/>
        </w:rPr>
      </w:pPr>
      <w:r>
        <w:rPr>
          <w:rFonts w:ascii="Candara" w:hAnsi="Candara"/>
          <w:b/>
          <w:u w:val="single"/>
        </w:rPr>
        <w:t xml:space="preserve">SUBMISSION OF A BUSINESS PLAN </w:t>
      </w:r>
    </w:p>
    <w:p w14:paraId="6A1522B0" w14:textId="77777777" w:rsidR="006B6A71" w:rsidRDefault="006B6A71" w:rsidP="006B6A71">
      <w:pPr>
        <w:pStyle w:val="Default"/>
        <w:spacing w:line="276" w:lineRule="auto"/>
        <w:jc w:val="both"/>
        <w:rPr>
          <w:rFonts w:ascii="Candara" w:hAnsi="Candara"/>
          <w:color w:val="7030A0"/>
        </w:rPr>
      </w:pPr>
    </w:p>
    <w:p w14:paraId="47E09FFD" w14:textId="77777777" w:rsidR="00BD57EF" w:rsidRPr="006B6A71" w:rsidRDefault="00BD57EF" w:rsidP="00BD57EF">
      <w:pPr>
        <w:pStyle w:val="Default"/>
        <w:spacing w:line="276" w:lineRule="auto"/>
        <w:jc w:val="both"/>
        <w:rPr>
          <w:rFonts w:ascii="Candara" w:hAnsi="Candara"/>
          <w:color w:val="7030A0"/>
        </w:rPr>
      </w:pPr>
      <w:r>
        <w:rPr>
          <w:rFonts w:ascii="Candara" w:hAnsi="Candara"/>
          <w:color w:val="7030A0"/>
        </w:rPr>
        <w:t>Applicants should submit a</w:t>
      </w:r>
      <w:r w:rsidR="006B6A71" w:rsidRPr="006B6A71">
        <w:rPr>
          <w:rFonts w:ascii="Candara" w:hAnsi="Candara"/>
          <w:color w:val="7030A0"/>
        </w:rPr>
        <w:t xml:space="preserve"> Business plan, specifying the proposed use of the property, related experience to this type of business, including specific information on proposed services, or related activities. </w:t>
      </w:r>
      <w:r>
        <w:rPr>
          <w:rFonts w:ascii="Candara" w:hAnsi="Candara"/>
          <w:color w:val="7030A0"/>
        </w:rPr>
        <w:t xml:space="preserve"> It </w:t>
      </w:r>
      <w:r w:rsidRPr="006B6A71">
        <w:rPr>
          <w:rFonts w:ascii="Candara" w:hAnsi="Candara"/>
          <w:color w:val="7030A0"/>
        </w:rPr>
        <w:t>should</w:t>
      </w:r>
      <w:r w:rsidR="006B6A71" w:rsidRPr="006B6A71">
        <w:rPr>
          <w:rFonts w:ascii="Candara" w:hAnsi="Candara"/>
          <w:color w:val="7030A0"/>
        </w:rPr>
        <w:t xml:space="preserve"> </w:t>
      </w:r>
      <w:r>
        <w:rPr>
          <w:rFonts w:ascii="Candara" w:hAnsi="Candara"/>
          <w:color w:val="7030A0"/>
        </w:rPr>
        <w:t xml:space="preserve">also </w:t>
      </w:r>
      <w:r w:rsidR="006B6A71" w:rsidRPr="006B6A71">
        <w:rPr>
          <w:rFonts w:ascii="Candara" w:hAnsi="Candara"/>
          <w:color w:val="7030A0"/>
        </w:rPr>
        <w:t xml:space="preserve">provide as much detail regarding the staffing, </w:t>
      </w:r>
      <w:r>
        <w:rPr>
          <w:rFonts w:ascii="Candara" w:hAnsi="Candara"/>
          <w:color w:val="7030A0"/>
        </w:rPr>
        <w:t xml:space="preserve">and </w:t>
      </w:r>
      <w:r w:rsidR="009F166A">
        <w:rPr>
          <w:rFonts w:ascii="Candara" w:hAnsi="Candara"/>
          <w:color w:val="7030A0"/>
        </w:rPr>
        <w:t>competencies</w:t>
      </w:r>
      <w:r w:rsidR="006B6A71" w:rsidRPr="006B6A71">
        <w:rPr>
          <w:rFonts w:ascii="Candara" w:hAnsi="Candara"/>
          <w:color w:val="7030A0"/>
        </w:rPr>
        <w:t xml:space="preserve">. </w:t>
      </w:r>
      <w:r w:rsidRPr="006B6A71">
        <w:rPr>
          <w:rFonts w:ascii="Candara" w:hAnsi="Candara"/>
          <w:color w:val="7030A0"/>
        </w:rPr>
        <w:t>The proposa</w:t>
      </w:r>
      <w:r>
        <w:rPr>
          <w:rFonts w:ascii="Candara" w:hAnsi="Candara"/>
          <w:color w:val="7030A0"/>
        </w:rPr>
        <w:t xml:space="preserve">l should be consistent with </w:t>
      </w:r>
      <w:r w:rsidRPr="006B6A71">
        <w:rPr>
          <w:rFonts w:ascii="Candara" w:hAnsi="Candara"/>
          <w:color w:val="7030A0"/>
        </w:rPr>
        <w:t>terms</w:t>
      </w:r>
      <w:r>
        <w:rPr>
          <w:rFonts w:ascii="Candara" w:hAnsi="Candara"/>
          <w:color w:val="7030A0"/>
        </w:rPr>
        <w:t xml:space="preserve"> for the use of the building</w:t>
      </w:r>
      <w:r w:rsidRPr="006B6A71">
        <w:rPr>
          <w:rFonts w:ascii="Candara" w:hAnsi="Candara"/>
          <w:color w:val="7030A0"/>
        </w:rPr>
        <w:t>.</w:t>
      </w:r>
    </w:p>
    <w:p w14:paraId="0F6695E3" w14:textId="77777777" w:rsidR="00BD57EF" w:rsidRPr="006B6A71" w:rsidRDefault="00BD57EF" w:rsidP="006B6A71">
      <w:pPr>
        <w:pStyle w:val="Default"/>
        <w:spacing w:line="276" w:lineRule="auto"/>
        <w:jc w:val="both"/>
        <w:rPr>
          <w:rFonts w:ascii="Candara" w:hAnsi="Candara"/>
          <w:color w:val="7030A0"/>
        </w:rPr>
      </w:pPr>
    </w:p>
    <w:p w14:paraId="6D90EB4C" w14:textId="77777777" w:rsidR="006B6A71" w:rsidRPr="006B6A71" w:rsidRDefault="006B6A71" w:rsidP="006B6A71">
      <w:pPr>
        <w:pStyle w:val="Default"/>
        <w:spacing w:line="276" w:lineRule="auto"/>
        <w:jc w:val="both"/>
        <w:rPr>
          <w:rFonts w:ascii="Candara" w:hAnsi="Candara"/>
          <w:color w:val="7030A0"/>
        </w:rPr>
      </w:pPr>
      <w:r w:rsidRPr="006B6A71">
        <w:rPr>
          <w:rFonts w:ascii="Candara" w:hAnsi="Candara"/>
          <w:color w:val="7030A0"/>
        </w:rPr>
        <w:t xml:space="preserve">The IOJ will evaluate the compatibility of the proposal’s intended use of the leased property with respect to preservation, and protection of the site. </w:t>
      </w:r>
    </w:p>
    <w:p w14:paraId="6B9FA789" w14:textId="77777777" w:rsidR="009F166A" w:rsidRPr="006B6A71" w:rsidRDefault="009F166A" w:rsidP="006B6A71">
      <w:pPr>
        <w:rPr>
          <w:rFonts w:ascii="Candara" w:hAnsi="Candara"/>
          <w:b/>
          <w:u w:val="single"/>
        </w:rPr>
      </w:pPr>
    </w:p>
    <w:p w14:paraId="66EB2662" w14:textId="77777777" w:rsidR="00657306" w:rsidRDefault="00657306" w:rsidP="00700446">
      <w:pPr>
        <w:pStyle w:val="ListParagraph"/>
        <w:numPr>
          <w:ilvl w:val="3"/>
          <w:numId w:val="26"/>
        </w:numPr>
        <w:rPr>
          <w:rFonts w:ascii="Candara" w:hAnsi="Candara"/>
          <w:b/>
          <w:u w:val="single"/>
        </w:rPr>
      </w:pPr>
      <w:r w:rsidRPr="00D74503">
        <w:rPr>
          <w:rFonts w:ascii="Candara" w:hAnsi="Candara"/>
          <w:b/>
          <w:u w:val="single"/>
        </w:rPr>
        <w:t>THE FINANCIAL CAPABILITY TO MANAGE THE PROPERTY</w:t>
      </w:r>
    </w:p>
    <w:p w14:paraId="662C61EE" w14:textId="77777777" w:rsidR="006B6A71" w:rsidRPr="006B6A71" w:rsidRDefault="006B6A71" w:rsidP="006B6A71">
      <w:pPr>
        <w:pStyle w:val="Default"/>
        <w:spacing w:line="276" w:lineRule="auto"/>
        <w:jc w:val="both"/>
        <w:rPr>
          <w:rFonts w:ascii="Candara" w:hAnsi="Candara"/>
          <w:color w:val="7030A0"/>
        </w:rPr>
      </w:pPr>
      <w:r w:rsidRPr="006B6A71">
        <w:rPr>
          <w:rFonts w:ascii="Candara" w:hAnsi="Candara"/>
          <w:color w:val="7030A0"/>
        </w:rPr>
        <w:t xml:space="preserve">The applicant must be able to demonstrate their financial ability to meet the lease obligations. </w:t>
      </w:r>
    </w:p>
    <w:p w14:paraId="4FB5C99E" w14:textId="77777777" w:rsidR="006B6A71" w:rsidRPr="006B6A71" w:rsidRDefault="006B6A71" w:rsidP="006B6A71">
      <w:pPr>
        <w:pStyle w:val="Default"/>
        <w:numPr>
          <w:ilvl w:val="0"/>
          <w:numId w:val="19"/>
        </w:numPr>
        <w:spacing w:line="276" w:lineRule="auto"/>
        <w:jc w:val="both"/>
        <w:rPr>
          <w:rFonts w:ascii="Candara" w:hAnsi="Candara"/>
          <w:color w:val="7030A0"/>
        </w:rPr>
      </w:pPr>
      <w:r w:rsidRPr="006B6A71">
        <w:rPr>
          <w:rFonts w:ascii="Candara" w:hAnsi="Candara"/>
          <w:color w:val="7030A0"/>
        </w:rPr>
        <w:lastRenderedPageBreak/>
        <w:t>Provide estimates of the revenues and expenses for the business that will operate in the building for the</w:t>
      </w:r>
      <w:r w:rsidR="009F166A">
        <w:rPr>
          <w:rFonts w:ascii="Candara" w:hAnsi="Candara"/>
          <w:color w:val="7030A0"/>
        </w:rPr>
        <w:t xml:space="preserve"> first five years of operation</w:t>
      </w:r>
    </w:p>
    <w:p w14:paraId="0C048A4B" w14:textId="77777777" w:rsidR="006B6A71" w:rsidRPr="006B6A71" w:rsidRDefault="006B6A71" w:rsidP="006B6A71">
      <w:pPr>
        <w:pStyle w:val="Default"/>
        <w:numPr>
          <w:ilvl w:val="0"/>
          <w:numId w:val="19"/>
        </w:numPr>
        <w:spacing w:line="276" w:lineRule="auto"/>
        <w:jc w:val="both"/>
        <w:rPr>
          <w:rFonts w:ascii="Candara" w:hAnsi="Candara"/>
          <w:color w:val="7030A0"/>
        </w:rPr>
      </w:pPr>
      <w:r w:rsidRPr="006B6A71">
        <w:rPr>
          <w:rFonts w:ascii="Candara" w:hAnsi="Candara"/>
          <w:color w:val="7030A0"/>
        </w:rPr>
        <w:t xml:space="preserve">Provide audited financial statements if it is an existing business; or </w:t>
      </w:r>
    </w:p>
    <w:p w14:paraId="253A1532" w14:textId="77777777" w:rsidR="006B6A71" w:rsidRPr="006B6A71" w:rsidRDefault="006B6A71" w:rsidP="006B6A71">
      <w:pPr>
        <w:pStyle w:val="Default"/>
        <w:numPr>
          <w:ilvl w:val="0"/>
          <w:numId w:val="19"/>
        </w:numPr>
        <w:spacing w:line="276" w:lineRule="auto"/>
        <w:jc w:val="both"/>
        <w:rPr>
          <w:rFonts w:ascii="Candara" w:hAnsi="Candara"/>
          <w:color w:val="7030A0"/>
        </w:rPr>
      </w:pPr>
      <w:r w:rsidRPr="006B6A71">
        <w:rPr>
          <w:rFonts w:ascii="Candara" w:hAnsi="Candara"/>
          <w:color w:val="7030A0"/>
        </w:rPr>
        <w:t>Show the estimates in the form of the annual pro forma income statements.</w:t>
      </w:r>
    </w:p>
    <w:p w14:paraId="404BF09D" w14:textId="77777777" w:rsidR="006B6A71" w:rsidRPr="006B6A71" w:rsidRDefault="006B6A71" w:rsidP="006B6A71">
      <w:pPr>
        <w:pStyle w:val="Default"/>
        <w:numPr>
          <w:ilvl w:val="0"/>
          <w:numId w:val="19"/>
        </w:numPr>
        <w:spacing w:line="276" w:lineRule="auto"/>
        <w:jc w:val="both"/>
        <w:rPr>
          <w:rFonts w:ascii="Candara" w:hAnsi="Candara"/>
          <w:color w:val="7030A0"/>
        </w:rPr>
      </w:pPr>
      <w:r w:rsidRPr="006B6A71">
        <w:rPr>
          <w:rFonts w:ascii="Candara" w:hAnsi="Candara"/>
          <w:color w:val="7030A0"/>
        </w:rPr>
        <w:t xml:space="preserve"> If applicable, include debt payments for the initial business investment.</w:t>
      </w:r>
    </w:p>
    <w:p w14:paraId="3C5A7B85" w14:textId="77777777" w:rsidR="009F166A" w:rsidRDefault="009F166A" w:rsidP="006B6A71">
      <w:pPr>
        <w:pStyle w:val="Default"/>
        <w:spacing w:line="276" w:lineRule="auto"/>
        <w:ind w:left="360"/>
        <w:jc w:val="both"/>
        <w:rPr>
          <w:rFonts w:ascii="Candara" w:hAnsi="Candara"/>
          <w:color w:val="7030A0"/>
        </w:rPr>
      </w:pPr>
    </w:p>
    <w:p w14:paraId="764177E7" w14:textId="77777777" w:rsidR="006B6A71" w:rsidRPr="006B6A71" w:rsidRDefault="006B6A71" w:rsidP="006B6A71">
      <w:pPr>
        <w:pStyle w:val="Default"/>
        <w:spacing w:line="276" w:lineRule="auto"/>
        <w:ind w:left="360"/>
        <w:jc w:val="both"/>
        <w:rPr>
          <w:rFonts w:ascii="Candara" w:hAnsi="Candara"/>
          <w:color w:val="7030A0"/>
        </w:rPr>
      </w:pPr>
      <w:r w:rsidRPr="006B6A71">
        <w:rPr>
          <w:rFonts w:ascii="Candara" w:hAnsi="Candara"/>
          <w:color w:val="7030A0"/>
        </w:rPr>
        <w:t>More detail is preferred over less.</w:t>
      </w:r>
    </w:p>
    <w:p w14:paraId="48A1C9E9" w14:textId="77777777" w:rsidR="006B6A71" w:rsidRPr="006B6A71" w:rsidRDefault="006B6A71" w:rsidP="006B6A71">
      <w:pPr>
        <w:rPr>
          <w:rFonts w:ascii="Candara" w:hAnsi="Candara"/>
          <w:b/>
          <w:u w:val="single"/>
        </w:rPr>
      </w:pPr>
    </w:p>
    <w:p w14:paraId="01CBC631" w14:textId="77777777" w:rsidR="006B6A71" w:rsidRPr="00D74503" w:rsidRDefault="006B6A71" w:rsidP="006B6A71">
      <w:pPr>
        <w:pStyle w:val="ListParagraph"/>
        <w:ind w:left="1440"/>
        <w:rPr>
          <w:rFonts w:ascii="Candara" w:hAnsi="Candara"/>
          <w:b/>
          <w:u w:val="single"/>
        </w:rPr>
      </w:pPr>
    </w:p>
    <w:p w14:paraId="017EF16A" w14:textId="77777777" w:rsidR="00657306" w:rsidRDefault="00657306" w:rsidP="00700446">
      <w:pPr>
        <w:pStyle w:val="ListParagraph"/>
        <w:numPr>
          <w:ilvl w:val="3"/>
          <w:numId w:val="26"/>
        </w:numPr>
        <w:rPr>
          <w:rFonts w:ascii="Candara" w:hAnsi="Candara"/>
          <w:b/>
          <w:u w:val="single"/>
        </w:rPr>
      </w:pPr>
      <w:r w:rsidRPr="00D74503">
        <w:rPr>
          <w:rFonts w:ascii="Candara" w:hAnsi="Candara"/>
          <w:b/>
          <w:u w:val="single"/>
        </w:rPr>
        <w:t>THE EXPERIENCE OF THE PROPOSER DEMONSTR</w:t>
      </w:r>
      <w:r w:rsidR="005939C0">
        <w:rPr>
          <w:rFonts w:ascii="Candara" w:hAnsi="Candara"/>
          <w:b/>
          <w:u w:val="single"/>
        </w:rPr>
        <w:t>ATING THE MANAGERIAL CAPABILITY</w:t>
      </w:r>
      <w:r w:rsidRPr="00D74503">
        <w:rPr>
          <w:rFonts w:ascii="Candara" w:hAnsi="Candara"/>
          <w:b/>
          <w:u w:val="single"/>
        </w:rPr>
        <w:t>.</w:t>
      </w:r>
    </w:p>
    <w:p w14:paraId="7E00180B" w14:textId="77777777" w:rsidR="003F4291" w:rsidRDefault="003F4291" w:rsidP="006B6A71">
      <w:pPr>
        <w:spacing w:line="276" w:lineRule="auto"/>
        <w:jc w:val="both"/>
        <w:rPr>
          <w:rFonts w:ascii="Candara" w:hAnsi="Candara"/>
          <w:color w:val="7030A0"/>
        </w:rPr>
      </w:pPr>
    </w:p>
    <w:p w14:paraId="64A75918" w14:textId="77777777" w:rsidR="006B6A71" w:rsidRPr="006B6A71" w:rsidRDefault="006B6A71" w:rsidP="006B6A71">
      <w:pPr>
        <w:spacing w:line="276" w:lineRule="auto"/>
        <w:jc w:val="both"/>
        <w:rPr>
          <w:rFonts w:ascii="Candara" w:hAnsi="Candara"/>
          <w:color w:val="7030A0"/>
        </w:rPr>
      </w:pPr>
      <w:r w:rsidRPr="006B6A71">
        <w:rPr>
          <w:rFonts w:ascii="Candara" w:hAnsi="Candara"/>
          <w:color w:val="7030A0"/>
        </w:rPr>
        <w:t>The Applicant must be able to explain how the site will be maintained. A clear maintenance programme must</w:t>
      </w:r>
      <w:r w:rsidR="003F4291">
        <w:rPr>
          <w:rFonts w:ascii="Candara" w:hAnsi="Candara"/>
          <w:color w:val="7030A0"/>
        </w:rPr>
        <w:t xml:space="preserve"> be shown which is inclusive of:</w:t>
      </w:r>
    </w:p>
    <w:p w14:paraId="0311EB87" w14:textId="77777777" w:rsidR="006B6A71" w:rsidRPr="006B6A71" w:rsidRDefault="006B6A71" w:rsidP="006B6A71">
      <w:pPr>
        <w:pStyle w:val="ListParagraph"/>
        <w:numPr>
          <w:ilvl w:val="0"/>
          <w:numId w:val="10"/>
        </w:numPr>
        <w:spacing w:line="276" w:lineRule="auto"/>
        <w:jc w:val="both"/>
        <w:rPr>
          <w:rFonts w:ascii="Candara" w:hAnsi="Candara"/>
          <w:color w:val="7030A0"/>
        </w:rPr>
      </w:pPr>
      <w:r w:rsidRPr="006B6A71">
        <w:rPr>
          <w:rFonts w:ascii="Candara" w:hAnsi="Candara"/>
          <w:color w:val="7030A0"/>
        </w:rPr>
        <w:t>Maintenance schedule for the building and grounds</w:t>
      </w:r>
      <w:r w:rsidRPr="006B6A71">
        <w:rPr>
          <w:rFonts w:ascii="Candara" w:hAnsi="Candara"/>
          <w:color w:val="7030A0"/>
        </w:rPr>
        <w:tab/>
      </w:r>
    </w:p>
    <w:p w14:paraId="61854C8B" w14:textId="77777777" w:rsidR="006B6A71" w:rsidRPr="006B6A71" w:rsidRDefault="006B6A71" w:rsidP="006B6A71">
      <w:pPr>
        <w:pStyle w:val="ListParagraph"/>
        <w:numPr>
          <w:ilvl w:val="2"/>
          <w:numId w:val="11"/>
        </w:numPr>
        <w:spacing w:line="276" w:lineRule="auto"/>
        <w:jc w:val="both"/>
        <w:rPr>
          <w:rFonts w:ascii="Candara" w:hAnsi="Candara"/>
          <w:color w:val="7030A0"/>
        </w:rPr>
      </w:pPr>
      <w:r w:rsidRPr="006B6A71">
        <w:rPr>
          <w:rFonts w:ascii="Candara" w:hAnsi="Candara"/>
          <w:color w:val="7030A0"/>
        </w:rPr>
        <w:t>Solid waste disposal</w:t>
      </w:r>
    </w:p>
    <w:p w14:paraId="51D65AAC" w14:textId="77777777" w:rsidR="006B6A71" w:rsidRPr="006B6A71" w:rsidRDefault="006B6A71" w:rsidP="006B6A71">
      <w:pPr>
        <w:pStyle w:val="ListParagraph"/>
        <w:numPr>
          <w:ilvl w:val="2"/>
          <w:numId w:val="11"/>
        </w:numPr>
        <w:spacing w:line="276" w:lineRule="auto"/>
        <w:jc w:val="both"/>
        <w:rPr>
          <w:rFonts w:ascii="Candara" w:hAnsi="Candara"/>
          <w:color w:val="7030A0"/>
        </w:rPr>
      </w:pPr>
      <w:r w:rsidRPr="006B6A71">
        <w:rPr>
          <w:rFonts w:ascii="Candara" w:hAnsi="Candara"/>
          <w:color w:val="7030A0"/>
        </w:rPr>
        <w:t>Vector and disease control strategies</w:t>
      </w:r>
    </w:p>
    <w:p w14:paraId="276151BA" w14:textId="77777777" w:rsidR="00B63E77" w:rsidRPr="00B63E77" w:rsidRDefault="00B63E77" w:rsidP="00B63E77">
      <w:pPr>
        <w:pStyle w:val="ListParagraph"/>
        <w:numPr>
          <w:ilvl w:val="2"/>
          <w:numId w:val="11"/>
        </w:numPr>
        <w:spacing w:line="276" w:lineRule="auto"/>
        <w:jc w:val="both"/>
        <w:rPr>
          <w:rFonts w:ascii="Candara" w:hAnsi="Candara"/>
          <w:color w:val="7030A0"/>
        </w:rPr>
      </w:pPr>
      <w:r>
        <w:rPr>
          <w:rFonts w:ascii="Candara" w:hAnsi="Candara"/>
          <w:color w:val="7030A0"/>
        </w:rPr>
        <w:t>Clearing of the land, p</w:t>
      </w:r>
      <w:r w:rsidR="006B6A71" w:rsidRPr="006B6A71">
        <w:rPr>
          <w:rFonts w:ascii="Candara" w:hAnsi="Candara"/>
          <w:color w:val="7030A0"/>
        </w:rPr>
        <w:t xml:space="preserve">runing of trees and gardening </w:t>
      </w:r>
    </w:p>
    <w:p w14:paraId="5B890CDC" w14:textId="77777777" w:rsidR="006B6A71" w:rsidRPr="006B6A71" w:rsidRDefault="006B6A71" w:rsidP="006B6A71">
      <w:pPr>
        <w:pStyle w:val="ListParagraph"/>
        <w:numPr>
          <w:ilvl w:val="0"/>
          <w:numId w:val="10"/>
        </w:numPr>
        <w:spacing w:line="276" w:lineRule="auto"/>
        <w:jc w:val="both"/>
        <w:rPr>
          <w:rFonts w:ascii="Candara" w:hAnsi="Candara"/>
          <w:color w:val="7030A0"/>
        </w:rPr>
      </w:pPr>
      <w:r w:rsidRPr="006B6A71">
        <w:rPr>
          <w:rFonts w:ascii="Candara" w:hAnsi="Candara"/>
          <w:color w:val="7030A0"/>
        </w:rPr>
        <w:t>Security and Grounds</w:t>
      </w:r>
    </w:p>
    <w:p w14:paraId="33BF27EB" w14:textId="77777777" w:rsidR="006B6A71" w:rsidRPr="006B6A71" w:rsidRDefault="006B6A71" w:rsidP="00D46231">
      <w:pPr>
        <w:pStyle w:val="ListParagraph"/>
        <w:numPr>
          <w:ilvl w:val="0"/>
          <w:numId w:val="17"/>
        </w:numPr>
        <w:spacing w:line="276" w:lineRule="auto"/>
        <w:ind w:left="2160"/>
        <w:jc w:val="both"/>
        <w:rPr>
          <w:rFonts w:ascii="Candara" w:hAnsi="Candara"/>
          <w:color w:val="7030A0"/>
        </w:rPr>
      </w:pPr>
      <w:r w:rsidRPr="006B6A71">
        <w:rPr>
          <w:rFonts w:ascii="Candara" w:hAnsi="Candara"/>
          <w:color w:val="7030A0"/>
        </w:rPr>
        <w:t xml:space="preserve">Level and type of security to be provided </w:t>
      </w:r>
    </w:p>
    <w:p w14:paraId="476B2D99" w14:textId="77777777" w:rsidR="006B6A71" w:rsidRPr="006B6A71" w:rsidRDefault="006B6A71" w:rsidP="00D46231">
      <w:pPr>
        <w:pStyle w:val="Default"/>
        <w:jc w:val="both"/>
        <w:rPr>
          <w:rFonts w:ascii="Candara" w:hAnsi="Candara"/>
          <w:color w:val="7030A0"/>
        </w:rPr>
      </w:pPr>
      <w:r w:rsidRPr="006B6A71">
        <w:rPr>
          <w:rFonts w:ascii="Candara" w:hAnsi="Candara"/>
          <w:color w:val="7030A0"/>
        </w:rPr>
        <w:t>Also describe your experience managing the type of operation proposed for the lease, or similar operations and outcomes. Provide detailed resumes for all current and proposed owners and key management personnel including the proposed on-site manager. Identify the specific role the individual is to play and that person's ability to play that role. State whether you have ever defaulted from or been terminated from a management contract or lease, or been forbidden from contracting.</w:t>
      </w:r>
    </w:p>
    <w:p w14:paraId="75C12E81" w14:textId="77777777" w:rsidR="006B6A71" w:rsidRPr="006B6A71" w:rsidRDefault="006B6A71" w:rsidP="00D46231">
      <w:pPr>
        <w:spacing w:line="276" w:lineRule="auto"/>
        <w:jc w:val="both"/>
        <w:rPr>
          <w:rFonts w:ascii="Candara" w:hAnsi="Candara"/>
          <w:color w:val="7030A0"/>
        </w:rPr>
      </w:pPr>
    </w:p>
    <w:p w14:paraId="0F220899" w14:textId="77777777" w:rsidR="006B6A71" w:rsidRDefault="006B6A71" w:rsidP="00D46231">
      <w:pPr>
        <w:spacing w:line="276" w:lineRule="auto"/>
        <w:jc w:val="both"/>
        <w:rPr>
          <w:rFonts w:ascii="Candara" w:hAnsi="Candara"/>
          <w:color w:val="7030A0"/>
        </w:rPr>
      </w:pPr>
      <w:r w:rsidRPr="006B6A71">
        <w:rPr>
          <w:rFonts w:ascii="Candara" w:hAnsi="Candara"/>
          <w:color w:val="7030A0"/>
        </w:rPr>
        <w:t>Any other information required which the applicant considers necessary to the development.</w:t>
      </w:r>
      <w:r w:rsidRPr="006B6A71">
        <w:rPr>
          <w:rFonts w:ascii="Candara" w:hAnsi="Candara"/>
          <w:color w:val="7030A0"/>
        </w:rPr>
        <w:tab/>
      </w:r>
    </w:p>
    <w:p w14:paraId="27B08144" w14:textId="77777777" w:rsidR="003D6C7E" w:rsidRPr="00D74503" w:rsidRDefault="003D6C7E" w:rsidP="006B6A71">
      <w:pPr>
        <w:pStyle w:val="ListParagraph"/>
        <w:ind w:left="1440"/>
        <w:rPr>
          <w:rFonts w:ascii="Candara" w:hAnsi="Candara"/>
          <w:b/>
          <w:u w:val="single"/>
        </w:rPr>
      </w:pPr>
    </w:p>
    <w:p w14:paraId="395BE392" w14:textId="77777777" w:rsidR="00657306" w:rsidRPr="00D74503" w:rsidRDefault="00657306" w:rsidP="00700446">
      <w:pPr>
        <w:pStyle w:val="ListParagraph"/>
        <w:numPr>
          <w:ilvl w:val="3"/>
          <w:numId w:val="26"/>
        </w:numPr>
        <w:rPr>
          <w:rFonts w:ascii="Candara" w:hAnsi="Candara"/>
          <w:b/>
          <w:u w:val="single"/>
        </w:rPr>
      </w:pPr>
      <w:r w:rsidRPr="00D74503">
        <w:rPr>
          <w:rFonts w:ascii="Candara" w:hAnsi="Candara"/>
          <w:b/>
          <w:u w:val="single"/>
        </w:rPr>
        <w:t>LEASE AMOUNT BEING PROPOSED</w:t>
      </w:r>
    </w:p>
    <w:p w14:paraId="15363806" w14:textId="77777777" w:rsidR="00657306" w:rsidRDefault="00657306" w:rsidP="00657306">
      <w:pPr>
        <w:autoSpaceDE w:val="0"/>
        <w:autoSpaceDN w:val="0"/>
        <w:adjustRightInd w:val="0"/>
        <w:spacing w:line="276" w:lineRule="auto"/>
        <w:jc w:val="both"/>
        <w:rPr>
          <w:rFonts w:ascii="Candara" w:hAnsi="Candara" w:cs="CalifornianFB-Reg"/>
          <w:lang w:val="en-JM" w:eastAsia="en-JM"/>
        </w:rPr>
      </w:pPr>
    </w:p>
    <w:p w14:paraId="5C100BCE" w14:textId="77777777" w:rsidR="003F4291" w:rsidRDefault="003F4291" w:rsidP="00657306">
      <w:pPr>
        <w:autoSpaceDE w:val="0"/>
        <w:autoSpaceDN w:val="0"/>
        <w:adjustRightInd w:val="0"/>
        <w:spacing w:line="276" w:lineRule="auto"/>
        <w:jc w:val="both"/>
        <w:rPr>
          <w:rFonts w:ascii="Candara" w:hAnsi="Candara" w:cs="CalifornianFB-Reg"/>
          <w:lang w:val="en-JM" w:eastAsia="en-JM"/>
        </w:rPr>
      </w:pPr>
      <w:r>
        <w:rPr>
          <w:rFonts w:ascii="Candara" w:hAnsi="Candara" w:cs="CalifornianFB-Reg"/>
          <w:lang w:val="en-JM" w:eastAsia="en-JM"/>
        </w:rPr>
        <w:t xml:space="preserve">The Applicant must stipulate the amount they are prepared to pay for the </w:t>
      </w:r>
      <w:r w:rsidR="00164EEE">
        <w:rPr>
          <w:rFonts w:ascii="Candara" w:hAnsi="Candara" w:cs="CalifornianFB-Reg"/>
          <w:lang w:val="en-JM" w:eastAsia="en-JM"/>
        </w:rPr>
        <w:t>lease per</w:t>
      </w:r>
      <w:r>
        <w:rPr>
          <w:rFonts w:ascii="Candara" w:hAnsi="Candara" w:cs="CalifornianFB-Reg"/>
          <w:lang w:val="en-JM" w:eastAsia="en-JM"/>
        </w:rPr>
        <w:t xml:space="preserve"> annum for the </w:t>
      </w:r>
      <w:r w:rsidR="003D6C7E">
        <w:rPr>
          <w:rFonts w:ascii="Candara" w:hAnsi="Candara" w:cs="CalifornianFB-Reg"/>
          <w:lang w:val="en-JM" w:eastAsia="en-JM"/>
        </w:rPr>
        <w:t xml:space="preserve">interested </w:t>
      </w:r>
      <w:r>
        <w:rPr>
          <w:rFonts w:ascii="Candara" w:hAnsi="Candara" w:cs="CalifornianFB-Reg"/>
          <w:lang w:val="en-JM" w:eastAsia="en-JM"/>
        </w:rPr>
        <w:t>property/</w:t>
      </w:r>
      <w:r w:rsidR="003D6C7E">
        <w:rPr>
          <w:rFonts w:ascii="Candara" w:hAnsi="Candara" w:cs="CalifornianFB-Reg"/>
          <w:lang w:val="en-JM" w:eastAsia="en-JM"/>
        </w:rPr>
        <w:t>propert</w:t>
      </w:r>
      <w:r>
        <w:rPr>
          <w:rFonts w:ascii="Candara" w:hAnsi="Candara" w:cs="CalifornianFB-Reg"/>
          <w:lang w:val="en-JM" w:eastAsia="en-JM"/>
        </w:rPr>
        <w:t>ies.</w:t>
      </w:r>
    </w:p>
    <w:p w14:paraId="6EA1BE91" w14:textId="77777777" w:rsidR="003F4291" w:rsidRDefault="003F4291" w:rsidP="00657306">
      <w:pPr>
        <w:autoSpaceDE w:val="0"/>
        <w:autoSpaceDN w:val="0"/>
        <w:adjustRightInd w:val="0"/>
        <w:spacing w:line="276" w:lineRule="auto"/>
        <w:jc w:val="both"/>
        <w:rPr>
          <w:rFonts w:ascii="Candara" w:hAnsi="Candara" w:cs="CalifornianFB-Reg"/>
          <w:lang w:val="en-JM" w:eastAsia="en-JM"/>
        </w:rPr>
      </w:pPr>
    </w:p>
    <w:p w14:paraId="4E18AD9F" w14:textId="77777777" w:rsidR="00BA6920" w:rsidRDefault="00BA6920" w:rsidP="00657306">
      <w:pPr>
        <w:autoSpaceDE w:val="0"/>
        <w:autoSpaceDN w:val="0"/>
        <w:adjustRightInd w:val="0"/>
        <w:spacing w:line="276" w:lineRule="auto"/>
        <w:jc w:val="both"/>
        <w:rPr>
          <w:rFonts w:ascii="Candara" w:hAnsi="Candara" w:cs="CalifornianFB-Reg"/>
          <w:lang w:val="en-JM" w:eastAsia="en-JM"/>
        </w:rPr>
      </w:pPr>
    </w:p>
    <w:p w14:paraId="23C98ACC" w14:textId="77777777" w:rsidR="00BA6920" w:rsidRDefault="00BA6920" w:rsidP="00657306">
      <w:pPr>
        <w:autoSpaceDE w:val="0"/>
        <w:autoSpaceDN w:val="0"/>
        <w:adjustRightInd w:val="0"/>
        <w:spacing w:line="276" w:lineRule="auto"/>
        <w:jc w:val="both"/>
        <w:rPr>
          <w:rFonts w:ascii="Candara" w:hAnsi="Candara" w:cs="CalifornianFB-Reg"/>
          <w:lang w:val="en-JM" w:eastAsia="en-JM"/>
        </w:rPr>
      </w:pPr>
    </w:p>
    <w:p w14:paraId="05DE8C61" w14:textId="77777777" w:rsidR="00BA6920" w:rsidRDefault="00BA6920" w:rsidP="00657306">
      <w:pPr>
        <w:autoSpaceDE w:val="0"/>
        <w:autoSpaceDN w:val="0"/>
        <w:adjustRightInd w:val="0"/>
        <w:spacing w:line="276" w:lineRule="auto"/>
        <w:jc w:val="both"/>
        <w:rPr>
          <w:rFonts w:ascii="Candara" w:hAnsi="Candara" w:cs="CalifornianFB-Reg"/>
          <w:lang w:val="en-JM" w:eastAsia="en-JM"/>
        </w:rPr>
      </w:pPr>
    </w:p>
    <w:p w14:paraId="45BC17AA" w14:textId="77777777" w:rsidR="003F4291" w:rsidRPr="00D74503" w:rsidRDefault="003F4291" w:rsidP="00657306">
      <w:pPr>
        <w:autoSpaceDE w:val="0"/>
        <w:autoSpaceDN w:val="0"/>
        <w:adjustRightInd w:val="0"/>
        <w:spacing w:line="276" w:lineRule="auto"/>
        <w:jc w:val="both"/>
        <w:rPr>
          <w:rFonts w:ascii="Candara" w:hAnsi="Candara" w:cs="CalifornianFB-Reg"/>
          <w:lang w:val="en-JM" w:eastAsia="en-JM"/>
        </w:rPr>
      </w:pPr>
    </w:p>
    <w:p w14:paraId="5BE4B7F6" w14:textId="77777777" w:rsidR="00657306" w:rsidRPr="00D74503" w:rsidRDefault="00657306" w:rsidP="00E226C5">
      <w:pPr>
        <w:pStyle w:val="Header2"/>
        <w:numPr>
          <w:ilvl w:val="2"/>
          <w:numId w:val="26"/>
        </w:numPr>
        <w:spacing w:line="276" w:lineRule="auto"/>
        <w:rPr>
          <w:rFonts w:ascii="Candara" w:hAnsi="Candara"/>
          <w:sz w:val="24"/>
        </w:rPr>
      </w:pPr>
      <w:r w:rsidRPr="00D74503">
        <w:rPr>
          <w:rFonts w:ascii="Candara" w:hAnsi="Candara"/>
          <w:sz w:val="24"/>
        </w:rPr>
        <w:lastRenderedPageBreak/>
        <w:t>Evaluation Criteria</w:t>
      </w:r>
    </w:p>
    <w:p w14:paraId="70724516" w14:textId="77777777" w:rsidR="00657306" w:rsidRPr="00D74503" w:rsidRDefault="00657306" w:rsidP="00657306">
      <w:pPr>
        <w:autoSpaceDE w:val="0"/>
        <w:autoSpaceDN w:val="0"/>
        <w:adjustRightInd w:val="0"/>
        <w:spacing w:line="276" w:lineRule="auto"/>
        <w:jc w:val="both"/>
        <w:rPr>
          <w:rFonts w:ascii="Candara" w:hAnsi="Candara" w:cs="CalifornianFB-Reg"/>
          <w:lang w:val="en-JM" w:eastAsia="en-JM"/>
        </w:rPr>
      </w:pPr>
      <w:r w:rsidRPr="00D74503">
        <w:rPr>
          <w:rFonts w:ascii="Candara" w:hAnsi="Candara" w:cs="CalifornianFB-Reg"/>
          <w:lang w:val="en-JM" w:eastAsia="en-JM"/>
        </w:rPr>
        <w:t xml:space="preserve">The minimum score to qualify to be shortlisted is </w:t>
      </w:r>
      <w:r w:rsidRPr="00164EEE">
        <w:rPr>
          <w:rFonts w:ascii="Candara" w:hAnsi="Candara" w:cs="CalifornianFB-Reg"/>
          <w:lang w:val="en-JM" w:eastAsia="en-JM"/>
        </w:rPr>
        <w:t>70.</w:t>
      </w:r>
      <w:r w:rsidRPr="00D74503">
        <w:rPr>
          <w:rFonts w:ascii="Candara" w:hAnsi="Candara" w:cs="CalifornianFB-Reg"/>
          <w:lang w:val="en-JM" w:eastAsia="en-JM"/>
        </w:rPr>
        <w:t>The total score will be as a result of summing all points and the entity or person with the highest score will be recommended to the Board.</w:t>
      </w:r>
      <w:r w:rsidR="00164EEE">
        <w:rPr>
          <w:rFonts w:ascii="Candara" w:hAnsi="Candara" w:cs="CalifornianFB-Reg"/>
          <w:lang w:val="en-JM" w:eastAsia="en-JM"/>
        </w:rPr>
        <w:t xml:space="preserve"> </w:t>
      </w:r>
      <w:r w:rsidRPr="00D74503">
        <w:rPr>
          <w:rFonts w:ascii="Candara" w:hAnsi="Candara" w:cs="CalifornianFB-Reg"/>
          <w:lang w:val="en-JM" w:eastAsia="en-JM"/>
        </w:rPr>
        <w:t>IOJ reserves the right to indicate to the second highest bidder that they will be considered in the event that the successful bidder fails to contract with IOJ.</w:t>
      </w:r>
    </w:p>
    <w:p w14:paraId="6AD14C55" w14:textId="77777777" w:rsidR="00657306" w:rsidRPr="00D74503" w:rsidRDefault="00657306" w:rsidP="00657306">
      <w:pPr>
        <w:autoSpaceDE w:val="0"/>
        <w:autoSpaceDN w:val="0"/>
        <w:adjustRightInd w:val="0"/>
        <w:spacing w:line="276" w:lineRule="auto"/>
        <w:jc w:val="both"/>
        <w:rPr>
          <w:rFonts w:ascii="Candara" w:hAnsi="Candara" w:cs="CalifornianFB-Reg"/>
          <w:lang w:val="en-JM" w:eastAsia="en-JM"/>
        </w:rPr>
      </w:pPr>
    </w:p>
    <w:p w14:paraId="7A6A5615" w14:textId="77777777" w:rsidR="002F5BCE" w:rsidRPr="00164EEE" w:rsidRDefault="00657306" w:rsidP="003A6129">
      <w:pPr>
        <w:spacing w:line="276" w:lineRule="auto"/>
        <w:jc w:val="both"/>
        <w:rPr>
          <w:rFonts w:ascii="Candara" w:hAnsi="Candara" w:cs="CalifornianFB-Reg"/>
          <w:b/>
          <w:lang w:val="en-JM" w:eastAsia="en-JM"/>
        </w:rPr>
      </w:pPr>
      <w:r w:rsidRPr="00164EEE">
        <w:rPr>
          <w:rFonts w:ascii="Candara" w:hAnsi="Candara" w:cs="CalifornianFB-Reg"/>
          <w:b/>
          <w:lang w:val="en-JM" w:eastAsia="en-JM"/>
        </w:rPr>
        <w:t>All proposals received will be evaluated based on the following schedule/criteria.</w:t>
      </w:r>
    </w:p>
    <w:p w14:paraId="5C75518C" w14:textId="77777777" w:rsidR="00E16015" w:rsidRDefault="00E16015" w:rsidP="003A6129">
      <w:pPr>
        <w:spacing w:line="276" w:lineRule="auto"/>
        <w:jc w:val="both"/>
        <w:rPr>
          <w:rFonts w:ascii="Candara" w:hAnsi="Candara"/>
          <w:bCs/>
          <w:color w:val="000000"/>
          <w:sz w:val="23"/>
          <w:szCs w:val="23"/>
          <w:lang w:val="en-US" w:eastAsia="en-029"/>
        </w:rPr>
        <w:sectPr w:rsidR="00E16015" w:rsidSect="00D638F9">
          <w:footerReference w:type="default" r:id="rId15"/>
          <w:pgSz w:w="12240" w:h="15840" w:code="1"/>
          <w:pgMar w:top="1440" w:right="1440" w:bottom="1440" w:left="1440" w:header="720" w:footer="720" w:gutter="0"/>
          <w:pgNumType w:start="0"/>
          <w:cols w:space="720"/>
          <w:titlePg/>
          <w:docGrid w:linePitch="360"/>
        </w:sectPr>
      </w:pPr>
    </w:p>
    <w:tbl>
      <w:tblPr>
        <w:tblpPr w:leftFromText="180" w:rightFromText="180" w:vertAnchor="text" w:horzAnchor="margin" w:tblpXSpec="center" w:tblpY="-329"/>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032"/>
        <w:gridCol w:w="6570"/>
        <w:gridCol w:w="810"/>
        <w:gridCol w:w="630"/>
        <w:gridCol w:w="1350"/>
      </w:tblGrid>
      <w:tr w:rsidR="00E16015" w:rsidRPr="00D74503" w14:paraId="228522AA" w14:textId="77777777" w:rsidTr="00D46231">
        <w:tc>
          <w:tcPr>
            <w:tcW w:w="13950" w:type="dxa"/>
            <w:gridSpan w:val="6"/>
            <w:tcBorders>
              <w:bottom w:val="single" w:sz="12" w:space="0" w:color="auto"/>
            </w:tcBorders>
            <w:shd w:val="clear" w:color="auto" w:fill="1F3864"/>
          </w:tcPr>
          <w:p w14:paraId="1BC653AF" w14:textId="77777777" w:rsidR="00E16015" w:rsidRPr="00D74503" w:rsidRDefault="00E16015" w:rsidP="00365767">
            <w:pPr>
              <w:spacing w:line="276" w:lineRule="auto"/>
              <w:jc w:val="center"/>
              <w:rPr>
                <w:rFonts w:ascii="Candara" w:eastAsia="Calibri" w:hAnsi="Candara"/>
                <w:b/>
                <w:color w:val="FFFFFF"/>
                <w:sz w:val="18"/>
                <w:szCs w:val="18"/>
              </w:rPr>
            </w:pPr>
            <w:r w:rsidRPr="00D74503">
              <w:rPr>
                <w:rFonts w:ascii="Candara" w:eastAsia="Calibri" w:hAnsi="Candara"/>
                <w:b/>
                <w:color w:val="FFFFFF"/>
                <w:sz w:val="18"/>
                <w:szCs w:val="18"/>
              </w:rPr>
              <w:lastRenderedPageBreak/>
              <w:t>RUBRIC FOR EVALUATION OF PROPOSALS</w:t>
            </w:r>
          </w:p>
        </w:tc>
      </w:tr>
      <w:tr w:rsidR="00E16015" w:rsidRPr="00D74503" w14:paraId="087B8D7B" w14:textId="77777777" w:rsidTr="00D46231">
        <w:tc>
          <w:tcPr>
            <w:tcW w:w="558" w:type="dxa"/>
            <w:tcBorders>
              <w:bottom w:val="single" w:sz="12" w:space="0" w:color="auto"/>
            </w:tcBorders>
            <w:shd w:val="clear" w:color="auto" w:fill="1F3864"/>
          </w:tcPr>
          <w:p w14:paraId="688F8F2C" w14:textId="77777777" w:rsidR="00E16015" w:rsidRPr="00D74503" w:rsidRDefault="00E16015" w:rsidP="00365767">
            <w:pPr>
              <w:spacing w:line="276" w:lineRule="auto"/>
              <w:jc w:val="center"/>
              <w:rPr>
                <w:rFonts w:ascii="Candara" w:eastAsia="Calibri" w:hAnsi="Candara"/>
                <w:b/>
                <w:color w:val="FFFFFF"/>
                <w:sz w:val="18"/>
                <w:szCs w:val="18"/>
              </w:rPr>
            </w:pPr>
            <w:r w:rsidRPr="00D74503">
              <w:rPr>
                <w:rFonts w:ascii="Candara" w:eastAsia="Calibri" w:hAnsi="Candara"/>
                <w:b/>
                <w:color w:val="FFFFFF"/>
                <w:sz w:val="18"/>
                <w:szCs w:val="18"/>
              </w:rPr>
              <w:t>No.</w:t>
            </w:r>
          </w:p>
        </w:tc>
        <w:tc>
          <w:tcPr>
            <w:tcW w:w="4032" w:type="dxa"/>
            <w:tcBorders>
              <w:bottom w:val="single" w:sz="12" w:space="0" w:color="auto"/>
            </w:tcBorders>
            <w:shd w:val="clear" w:color="auto" w:fill="1F3864"/>
          </w:tcPr>
          <w:p w14:paraId="66748CC2" w14:textId="77777777" w:rsidR="00E16015" w:rsidRPr="00D74503" w:rsidRDefault="00E16015" w:rsidP="00365767">
            <w:pPr>
              <w:spacing w:line="276" w:lineRule="auto"/>
              <w:jc w:val="center"/>
              <w:rPr>
                <w:rFonts w:ascii="Candara" w:eastAsia="Calibri" w:hAnsi="Candara"/>
                <w:b/>
                <w:color w:val="FFFFFF"/>
                <w:sz w:val="18"/>
                <w:szCs w:val="18"/>
              </w:rPr>
            </w:pPr>
            <w:r w:rsidRPr="00D74503">
              <w:rPr>
                <w:rFonts w:ascii="Candara" w:eastAsia="Calibri" w:hAnsi="Candara"/>
                <w:b/>
                <w:color w:val="FFFFFF"/>
                <w:sz w:val="18"/>
                <w:szCs w:val="18"/>
              </w:rPr>
              <w:t>Criterion</w:t>
            </w:r>
          </w:p>
        </w:tc>
        <w:tc>
          <w:tcPr>
            <w:tcW w:w="6570" w:type="dxa"/>
            <w:tcBorders>
              <w:bottom w:val="single" w:sz="12" w:space="0" w:color="auto"/>
            </w:tcBorders>
            <w:shd w:val="clear" w:color="auto" w:fill="1F3864"/>
          </w:tcPr>
          <w:p w14:paraId="2048DF65" w14:textId="77777777" w:rsidR="00E16015" w:rsidRPr="00D74503" w:rsidRDefault="00E16015" w:rsidP="00365767">
            <w:pPr>
              <w:spacing w:line="276" w:lineRule="auto"/>
              <w:jc w:val="center"/>
              <w:rPr>
                <w:rFonts w:ascii="Candara" w:eastAsia="Calibri" w:hAnsi="Candara"/>
                <w:b/>
                <w:color w:val="FFFFFF"/>
                <w:sz w:val="18"/>
                <w:szCs w:val="18"/>
              </w:rPr>
            </w:pPr>
            <w:r w:rsidRPr="00D74503">
              <w:rPr>
                <w:rFonts w:ascii="Candara" w:eastAsia="Calibri" w:hAnsi="Candara"/>
                <w:b/>
                <w:color w:val="FFFFFF"/>
                <w:sz w:val="18"/>
                <w:szCs w:val="18"/>
              </w:rPr>
              <w:t>Description</w:t>
            </w:r>
          </w:p>
        </w:tc>
        <w:tc>
          <w:tcPr>
            <w:tcW w:w="1440" w:type="dxa"/>
            <w:gridSpan w:val="2"/>
            <w:tcBorders>
              <w:bottom w:val="single" w:sz="12" w:space="0" w:color="auto"/>
            </w:tcBorders>
            <w:shd w:val="clear" w:color="auto" w:fill="1F3864"/>
          </w:tcPr>
          <w:p w14:paraId="26AEF544" w14:textId="77777777" w:rsidR="00E16015" w:rsidRPr="00D74503" w:rsidRDefault="00E16015" w:rsidP="00365767">
            <w:pPr>
              <w:spacing w:line="276" w:lineRule="auto"/>
              <w:jc w:val="center"/>
              <w:rPr>
                <w:rFonts w:ascii="Candara" w:eastAsia="Calibri" w:hAnsi="Candara"/>
                <w:b/>
                <w:color w:val="FFFFFF"/>
                <w:sz w:val="18"/>
                <w:szCs w:val="18"/>
              </w:rPr>
            </w:pPr>
            <w:r w:rsidRPr="00D74503">
              <w:rPr>
                <w:rFonts w:ascii="Candara" w:eastAsia="Calibri" w:hAnsi="Candara"/>
                <w:b/>
                <w:color w:val="FFFFFF"/>
                <w:sz w:val="18"/>
                <w:szCs w:val="18"/>
              </w:rPr>
              <w:t>Score</w:t>
            </w:r>
          </w:p>
        </w:tc>
        <w:tc>
          <w:tcPr>
            <w:tcW w:w="1350" w:type="dxa"/>
            <w:tcBorders>
              <w:bottom w:val="single" w:sz="12" w:space="0" w:color="auto"/>
            </w:tcBorders>
            <w:shd w:val="clear" w:color="auto" w:fill="1F3864"/>
          </w:tcPr>
          <w:p w14:paraId="210407CC" w14:textId="77777777" w:rsidR="00E16015" w:rsidRPr="00D74503" w:rsidRDefault="00E16015" w:rsidP="00365767">
            <w:pPr>
              <w:spacing w:line="276" w:lineRule="auto"/>
              <w:jc w:val="center"/>
              <w:rPr>
                <w:rFonts w:ascii="Candara" w:eastAsia="Calibri" w:hAnsi="Candara"/>
                <w:b/>
                <w:color w:val="FFFFFF"/>
                <w:sz w:val="18"/>
                <w:szCs w:val="18"/>
              </w:rPr>
            </w:pPr>
            <w:r w:rsidRPr="00D74503">
              <w:rPr>
                <w:rFonts w:ascii="Candara" w:eastAsia="Calibri" w:hAnsi="Candara"/>
                <w:b/>
                <w:color w:val="FFFFFF"/>
                <w:sz w:val="18"/>
                <w:szCs w:val="18"/>
              </w:rPr>
              <w:t>Evaluator</w:t>
            </w:r>
          </w:p>
          <w:p w14:paraId="32ABEBA3" w14:textId="77777777" w:rsidR="00E16015" w:rsidRPr="00D74503" w:rsidRDefault="00E16015" w:rsidP="00365767">
            <w:pPr>
              <w:spacing w:line="276" w:lineRule="auto"/>
              <w:jc w:val="center"/>
              <w:rPr>
                <w:rFonts w:ascii="Candara" w:eastAsia="Calibri" w:hAnsi="Candara"/>
                <w:b/>
                <w:color w:val="FFFFFF"/>
                <w:sz w:val="18"/>
                <w:szCs w:val="18"/>
              </w:rPr>
            </w:pPr>
            <w:r w:rsidRPr="00D74503">
              <w:rPr>
                <w:rFonts w:ascii="Candara" w:eastAsia="Calibri" w:hAnsi="Candara"/>
                <w:b/>
                <w:color w:val="FFFFFF"/>
                <w:sz w:val="18"/>
                <w:szCs w:val="18"/>
              </w:rPr>
              <w:t>Score</w:t>
            </w:r>
          </w:p>
        </w:tc>
      </w:tr>
      <w:tr w:rsidR="00E16015" w:rsidRPr="00D74503" w14:paraId="167FA691" w14:textId="77777777" w:rsidTr="00B63E77">
        <w:trPr>
          <w:trHeight w:val="1331"/>
        </w:trPr>
        <w:tc>
          <w:tcPr>
            <w:tcW w:w="558" w:type="dxa"/>
            <w:vMerge w:val="restart"/>
            <w:tcBorders>
              <w:top w:val="single" w:sz="12" w:space="0" w:color="auto"/>
            </w:tcBorders>
          </w:tcPr>
          <w:p w14:paraId="06EF632E" w14:textId="77777777" w:rsidR="00E16015" w:rsidRPr="00D74503" w:rsidRDefault="00E16015" w:rsidP="00365767">
            <w:pPr>
              <w:spacing w:line="276" w:lineRule="auto"/>
              <w:jc w:val="both"/>
              <w:rPr>
                <w:rFonts w:ascii="Candara" w:eastAsia="Calibri" w:hAnsi="Candara"/>
                <w:color w:val="FF0000"/>
                <w:sz w:val="18"/>
                <w:szCs w:val="18"/>
              </w:rPr>
            </w:pPr>
            <w:r w:rsidRPr="00D74503">
              <w:rPr>
                <w:rFonts w:ascii="Candara" w:eastAsia="Calibri" w:hAnsi="Candara"/>
                <w:color w:val="FF0000"/>
                <w:sz w:val="18"/>
                <w:szCs w:val="18"/>
              </w:rPr>
              <w:t>1</w:t>
            </w:r>
          </w:p>
        </w:tc>
        <w:tc>
          <w:tcPr>
            <w:tcW w:w="4032" w:type="dxa"/>
            <w:vMerge w:val="restart"/>
            <w:tcBorders>
              <w:top w:val="single" w:sz="12" w:space="0" w:color="auto"/>
            </w:tcBorders>
            <w:vAlign w:val="center"/>
          </w:tcPr>
          <w:p w14:paraId="28BC97BB" w14:textId="77777777" w:rsidR="00B63E77" w:rsidRPr="005A750B" w:rsidRDefault="00B63E77" w:rsidP="00B63E77">
            <w:pPr>
              <w:rPr>
                <w:rFonts w:ascii="Candara" w:hAnsi="Candara"/>
                <w:b/>
                <w:sz w:val="20"/>
                <w:szCs w:val="20"/>
                <w:u w:val="single"/>
              </w:rPr>
            </w:pPr>
            <w:r w:rsidRPr="005A750B">
              <w:rPr>
                <w:rFonts w:ascii="Candara" w:hAnsi="Candara"/>
                <w:b/>
                <w:sz w:val="20"/>
                <w:szCs w:val="20"/>
                <w:u w:val="single"/>
              </w:rPr>
              <w:t xml:space="preserve">SUBMISSION OF A BUSINESS PLAN </w:t>
            </w:r>
          </w:p>
          <w:p w14:paraId="6615A75D" w14:textId="77777777" w:rsidR="00E16015" w:rsidRPr="005A750B" w:rsidRDefault="00E16015" w:rsidP="00B63E77">
            <w:pPr>
              <w:jc w:val="center"/>
              <w:rPr>
                <w:rFonts w:ascii="Candara" w:eastAsia="Calibri" w:hAnsi="Candara"/>
                <w:b/>
                <w:sz w:val="20"/>
                <w:szCs w:val="20"/>
                <w:u w:val="single"/>
              </w:rPr>
            </w:pPr>
          </w:p>
        </w:tc>
        <w:tc>
          <w:tcPr>
            <w:tcW w:w="6570" w:type="dxa"/>
            <w:tcBorders>
              <w:top w:val="single" w:sz="12" w:space="0" w:color="auto"/>
            </w:tcBorders>
          </w:tcPr>
          <w:p w14:paraId="67C29118" w14:textId="77777777" w:rsidR="006650F5" w:rsidRPr="00BA6920" w:rsidRDefault="006650F5" w:rsidP="006650F5">
            <w:pPr>
              <w:pStyle w:val="Default"/>
              <w:numPr>
                <w:ilvl w:val="0"/>
                <w:numId w:val="35"/>
              </w:numPr>
              <w:spacing w:line="276" w:lineRule="auto"/>
              <w:jc w:val="both"/>
              <w:rPr>
                <w:rFonts w:ascii="Candara" w:hAnsi="Candara"/>
                <w:color w:val="7030A0"/>
                <w:sz w:val="20"/>
                <w:szCs w:val="20"/>
              </w:rPr>
            </w:pPr>
            <w:r w:rsidRPr="00BA6920">
              <w:rPr>
                <w:rFonts w:ascii="Candara" w:hAnsi="Candara"/>
                <w:color w:val="7030A0"/>
                <w:sz w:val="20"/>
                <w:szCs w:val="20"/>
              </w:rPr>
              <w:t>Applicants specify</w:t>
            </w:r>
            <w:r w:rsidR="00B63E77" w:rsidRPr="00BA6920">
              <w:rPr>
                <w:rFonts w:ascii="Candara" w:hAnsi="Candara"/>
                <w:color w:val="7030A0"/>
                <w:sz w:val="20"/>
                <w:szCs w:val="20"/>
              </w:rPr>
              <w:t xml:space="preserve"> the </w:t>
            </w:r>
            <w:r w:rsidR="005A750B" w:rsidRPr="00BA6920">
              <w:rPr>
                <w:rFonts w:ascii="Candara" w:hAnsi="Candara"/>
                <w:color w:val="7030A0"/>
                <w:sz w:val="20"/>
                <w:szCs w:val="20"/>
              </w:rPr>
              <w:t>use of the property (1 marks).</w:t>
            </w:r>
          </w:p>
          <w:p w14:paraId="2E453EA8" w14:textId="77777777" w:rsidR="006650F5" w:rsidRPr="00BA6920" w:rsidRDefault="006650F5" w:rsidP="006650F5">
            <w:pPr>
              <w:pStyle w:val="Default"/>
              <w:numPr>
                <w:ilvl w:val="0"/>
                <w:numId w:val="35"/>
              </w:numPr>
              <w:spacing w:line="276" w:lineRule="auto"/>
              <w:jc w:val="both"/>
              <w:rPr>
                <w:rFonts w:ascii="Candara" w:hAnsi="Candara"/>
                <w:color w:val="7030A0"/>
                <w:sz w:val="20"/>
                <w:szCs w:val="20"/>
              </w:rPr>
            </w:pPr>
            <w:r w:rsidRPr="00BA6920">
              <w:rPr>
                <w:rFonts w:ascii="Candara" w:hAnsi="Candara"/>
                <w:color w:val="7030A0"/>
                <w:sz w:val="20"/>
                <w:szCs w:val="20"/>
              </w:rPr>
              <w:t>Evidence of r</w:t>
            </w:r>
            <w:r w:rsidR="00B63E77" w:rsidRPr="00BA6920">
              <w:rPr>
                <w:rFonts w:ascii="Candara" w:hAnsi="Candara"/>
                <w:color w:val="7030A0"/>
                <w:sz w:val="20"/>
                <w:szCs w:val="20"/>
              </w:rPr>
              <w:t>elated experience to this type of business, including</w:t>
            </w:r>
            <w:r w:rsidRPr="00BA6920">
              <w:rPr>
                <w:rFonts w:ascii="Candara" w:hAnsi="Candara"/>
                <w:color w:val="7030A0"/>
                <w:sz w:val="20"/>
                <w:szCs w:val="20"/>
              </w:rPr>
              <w:t xml:space="preserve"> </w:t>
            </w:r>
            <w:r w:rsidR="00B63E77" w:rsidRPr="00BA6920">
              <w:rPr>
                <w:rFonts w:ascii="Candara" w:hAnsi="Candara"/>
                <w:color w:val="7030A0"/>
                <w:sz w:val="20"/>
                <w:szCs w:val="20"/>
              </w:rPr>
              <w:t>information on proposed s</w:t>
            </w:r>
            <w:r w:rsidRPr="00BA6920">
              <w:rPr>
                <w:rFonts w:ascii="Candara" w:hAnsi="Candara"/>
                <w:color w:val="7030A0"/>
                <w:sz w:val="20"/>
                <w:szCs w:val="20"/>
              </w:rPr>
              <w:t>ervices, or related activities.</w:t>
            </w:r>
            <w:r w:rsidR="005A750B" w:rsidRPr="00BA6920">
              <w:rPr>
                <w:rFonts w:ascii="Candara" w:hAnsi="Candara"/>
                <w:color w:val="7030A0"/>
                <w:sz w:val="20"/>
                <w:szCs w:val="20"/>
              </w:rPr>
              <w:t xml:space="preserve"> (4 marks).</w:t>
            </w:r>
          </w:p>
          <w:p w14:paraId="31816CF4" w14:textId="77777777" w:rsidR="00E16015" w:rsidRPr="00BA6920" w:rsidRDefault="00B63E77" w:rsidP="006650F5">
            <w:pPr>
              <w:pStyle w:val="Default"/>
              <w:numPr>
                <w:ilvl w:val="0"/>
                <w:numId w:val="35"/>
              </w:numPr>
              <w:spacing w:line="276" w:lineRule="auto"/>
              <w:jc w:val="both"/>
              <w:rPr>
                <w:rFonts w:ascii="Candara" w:hAnsi="Candara"/>
                <w:color w:val="7030A0"/>
                <w:sz w:val="20"/>
                <w:szCs w:val="20"/>
              </w:rPr>
            </w:pPr>
            <w:r w:rsidRPr="00BA6920">
              <w:rPr>
                <w:rFonts w:ascii="Candara" w:hAnsi="Candara"/>
                <w:color w:val="7030A0"/>
                <w:sz w:val="20"/>
                <w:szCs w:val="20"/>
              </w:rPr>
              <w:t>It should also provide as muc</w:t>
            </w:r>
            <w:r w:rsidR="005A750B" w:rsidRPr="00BA6920">
              <w:rPr>
                <w:rFonts w:ascii="Candara" w:hAnsi="Candara"/>
                <w:color w:val="7030A0"/>
                <w:sz w:val="20"/>
                <w:szCs w:val="20"/>
              </w:rPr>
              <w:t>h detail regarding the staffing</w:t>
            </w:r>
            <w:r w:rsidRPr="00BA6920">
              <w:rPr>
                <w:rFonts w:ascii="Candara" w:hAnsi="Candara"/>
                <w:color w:val="7030A0"/>
                <w:sz w:val="20"/>
                <w:szCs w:val="20"/>
              </w:rPr>
              <w:t xml:space="preserve"> and competencies</w:t>
            </w:r>
            <w:r w:rsidR="005A750B" w:rsidRPr="00BA6920">
              <w:rPr>
                <w:rFonts w:ascii="Candara" w:hAnsi="Candara"/>
                <w:color w:val="7030A0"/>
                <w:sz w:val="20"/>
                <w:szCs w:val="20"/>
              </w:rPr>
              <w:t xml:space="preserve"> (5 marks)</w:t>
            </w:r>
            <w:r w:rsidRPr="00BA6920">
              <w:rPr>
                <w:rFonts w:ascii="Candara" w:hAnsi="Candara"/>
                <w:color w:val="7030A0"/>
                <w:sz w:val="20"/>
                <w:szCs w:val="20"/>
              </w:rPr>
              <w:t xml:space="preserve">. </w:t>
            </w:r>
          </w:p>
        </w:tc>
        <w:tc>
          <w:tcPr>
            <w:tcW w:w="810" w:type="dxa"/>
            <w:tcBorders>
              <w:top w:val="single" w:sz="12" w:space="0" w:color="auto"/>
            </w:tcBorders>
          </w:tcPr>
          <w:p w14:paraId="4D3D8FC7"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10</w:t>
            </w:r>
          </w:p>
        </w:tc>
        <w:tc>
          <w:tcPr>
            <w:tcW w:w="630" w:type="dxa"/>
            <w:vMerge w:val="restart"/>
            <w:tcBorders>
              <w:top w:val="single" w:sz="12" w:space="0" w:color="auto"/>
            </w:tcBorders>
            <w:vAlign w:val="center"/>
          </w:tcPr>
          <w:p w14:paraId="4DC1958A"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25</w:t>
            </w:r>
          </w:p>
        </w:tc>
        <w:tc>
          <w:tcPr>
            <w:tcW w:w="1350" w:type="dxa"/>
            <w:tcBorders>
              <w:top w:val="single" w:sz="12" w:space="0" w:color="auto"/>
            </w:tcBorders>
          </w:tcPr>
          <w:p w14:paraId="1692BD94" w14:textId="77777777" w:rsidR="00E16015" w:rsidRPr="00D74503" w:rsidRDefault="00E16015" w:rsidP="00365767">
            <w:pPr>
              <w:spacing w:line="276" w:lineRule="auto"/>
              <w:jc w:val="both"/>
              <w:rPr>
                <w:rFonts w:ascii="Candara" w:eastAsia="Calibri" w:hAnsi="Candara"/>
                <w:color w:val="000000" w:themeColor="text1"/>
                <w:sz w:val="18"/>
                <w:szCs w:val="18"/>
              </w:rPr>
            </w:pPr>
          </w:p>
        </w:tc>
      </w:tr>
      <w:tr w:rsidR="00E16015" w:rsidRPr="00D74503" w14:paraId="3BA134F1" w14:textId="77777777" w:rsidTr="00D46231">
        <w:trPr>
          <w:trHeight w:val="672"/>
        </w:trPr>
        <w:tc>
          <w:tcPr>
            <w:tcW w:w="558" w:type="dxa"/>
            <w:vMerge/>
          </w:tcPr>
          <w:p w14:paraId="3A25CD50" w14:textId="77777777" w:rsidR="00E16015" w:rsidRPr="00D74503" w:rsidRDefault="00E16015" w:rsidP="00365767">
            <w:pPr>
              <w:spacing w:line="276" w:lineRule="auto"/>
              <w:jc w:val="both"/>
              <w:rPr>
                <w:rFonts w:ascii="Candara" w:eastAsia="Calibri" w:hAnsi="Candara"/>
                <w:color w:val="FF0000"/>
                <w:sz w:val="18"/>
                <w:szCs w:val="18"/>
              </w:rPr>
            </w:pPr>
          </w:p>
        </w:tc>
        <w:tc>
          <w:tcPr>
            <w:tcW w:w="4032" w:type="dxa"/>
            <w:vMerge/>
            <w:vAlign w:val="center"/>
          </w:tcPr>
          <w:p w14:paraId="57423839" w14:textId="77777777" w:rsidR="00E16015" w:rsidRPr="005A750B" w:rsidRDefault="00E16015" w:rsidP="00365767">
            <w:pPr>
              <w:jc w:val="center"/>
              <w:rPr>
                <w:rFonts w:ascii="Candara" w:eastAsia="Calibri" w:hAnsi="Candara"/>
                <w:b/>
                <w:sz w:val="20"/>
                <w:szCs w:val="20"/>
                <w:u w:val="single"/>
              </w:rPr>
            </w:pPr>
          </w:p>
        </w:tc>
        <w:tc>
          <w:tcPr>
            <w:tcW w:w="6570" w:type="dxa"/>
            <w:tcBorders>
              <w:top w:val="single" w:sz="4" w:space="0" w:color="auto"/>
            </w:tcBorders>
          </w:tcPr>
          <w:p w14:paraId="2273CB75" w14:textId="77777777" w:rsidR="006650F5" w:rsidRPr="00BA6920" w:rsidRDefault="006650F5" w:rsidP="006650F5">
            <w:pPr>
              <w:pStyle w:val="Default"/>
              <w:numPr>
                <w:ilvl w:val="0"/>
                <w:numId w:val="21"/>
              </w:numPr>
              <w:spacing w:line="276" w:lineRule="auto"/>
              <w:jc w:val="both"/>
              <w:rPr>
                <w:rFonts w:ascii="Candara" w:hAnsi="Candara"/>
                <w:color w:val="7030A0"/>
                <w:sz w:val="20"/>
                <w:szCs w:val="20"/>
              </w:rPr>
            </w:pPr>
            <w:r w:rsidRPr="00BA6920">
              <w:rPr>
                <w:rFonts w:ascii="Candara" w:hAnsi="Candara"/>
                <w:color w:val="7030A0"/>
                <w:sz w:val="20"/>
                <w:szCs w:val="20"/>
              </w:rPr>
              <w:t>The proposal should be consistent with terms for the use of the building.</w:t>
            </w:r>
            <w:r w:rsidR="005A750B" w:rsidRPr="00BA6920">
              <w:rPr>
                <w:rFonts w:ascii="Candara" w:hAnsi="Candara"/>
                <w:color w:val="7030A0"/>
                <w:sz w:val="20"/>
                <w:szCs w:val="20"/>
              </w:rPr>
              <w:t xml:space="preserve"> (15 marks).</w:t>
            </w:r>
          </w:p>
          <w:p w14:paraId="4F511ECB" w14:textId="77777777" w:rsidR="00E16015" w:rsidRPr="00BA6920" w:rsidRDefault="00E16015" w:rsidP="006650F5">
            <w:pPr>
              <w:pStyle w:val="ListParagraph"/>
              <w:autoSpaceDE w:val="0"/>
              <w:autoSpaceDN w:val="0"/>
              <w:adjustRightInd w:val="0"/>
              <w:spacing w:line="276" w:lineRule="auto"/>
              <w:rPr>
                <w:rFonts w:ascii="Candara" w:eastAsia="Calibri" w:hAnsi="Candara" w:cs="CalifornianFB-Reg"/>
                <w:color w:val="FF0000"/>
                <w:sz w:val="20"/>
                <w:szCs w:val="20"/>
                <w:lang w:val="en-JM" w:eastAsia="en-JM"/>
              </w:rPr>
            </w:pPr>
          </w:p>
        </w:tc>
        <w:tc>
          <w:tcPr>
            <w:tcW w:w="810" w:type="dxa"/>
            <w:tcBorders>
              <w:top w:val="single" w:sz="4" w:space="0" w:color="auto"/>
            </w:tcBorders>
          </w:tcPr>
          <w:p w14:paraId="76174309"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15</w:t>
            </w:r>
          </w:p>
        </w:tc>
        <w:tc>
          <w:tcPr>
            <w:tcW w:w="630" w:type="dxa"/>
            <w:vMerge/>
            <w:vAlign w:val="center"/>
          </w:tcPr>
          <w:p w14:paraId="7573A2AF" w14:textId="77777777" w:rsidR="00E16015" w:rsidRPr="00164EEE" w:rsidRDefault="00E16015" w:rsidP="00365767">
            <w:pPr>
              <w:spacing w:line="276" w:lineRule="auto"/>
              <w:jc w:val="center"/>
              <w:rPr>
                <w:rFonts w:ascii="Candara" w:eastAsia="Calibri" w:hAnsi="Candara"/>
                <w:sz w:val="18"/>
                <w:szCs w:val="18"/>
              </w:rPr>
            </w:pPr>
          </w:p>
        </w:tc>
        <w:tc>
          <w:tcPr>
            <w:tcW w:w="1350" w:type="dxa"/>
            <w:tcBorders>
              <w:top w:val="single" w:sz="4" w:space="0" w:color="auto"/>
            </w:tcBorders>
          </w:tcPr>
          <w:p w14:paraId="7034FB7F" w14:textId="77777777" w:rsidR="00E16015" w:rsidRPr="00D74503" w:rsidRDefault="00E16015" w:rsidP="00365767">
            <w:pPr>
              <w:spacing w:line="276" w:lineRule="auto"/>
              <w:jc w:val="both"/>
              <w:rPr>
                <w:rFonts w:ascii="Candara" w:eastAsia="Calibri" w:hAnsi="Candara"/>
                <w:color w:val="000000" w:themeColor="text1"/>
                <w:sz w:val="18"/>
                <w:szCs w:val="18"/>
              </w:rPr>
            </w:pPr>
          </w:p>
        </w:tc>
      </w:tr>
      <w:tr w:rsidR="00E16015" w:rsidRPr="00D74503" w14:paraId="7AD1ED9A" w14:textId="77777777" w:rsidTr="00D46231">
        <w:trPr>
          <w:trHeight w:val="307"/>
        </w:trPr>
        <w:tc>
          <w:tcPr>
            <w:tcW w:w="558" w:type="dxa"/>
            <w:vMerge w:val="restart"/>
            <w:shd w:val="clear" w:color="auto" w:fill="DEEAF6"/>
          </w:tcPr>
          <w:p w14:paraId="3278DA7E" w14:textId="77777777" w:rsidR="00E16015" w:rsidRPr="00D74503" w:rsidRDefault="00E16015" w:rsidP="00365767">
            <w:pPr>
              <w:spacing w:line="276" w:lineRule="auto"/>
              <w:jc w:val="both"/>
              <w:rPr>
                <w:rFonts w:ascii="Candara" w:eastAsia="Calibri" w:hAnsi="Candara"/>
                <w:color w:val="FF0000"/>
                <w:sz w:val="18"/>
                <w:szCs w:val="18"/>
              </w:rPr>
            </w:pPr>
            <w:r w:rsidRPr="00D74503">
              <w:rPr>
                <w:rFonts w:ascii="Candara" w:eastAsia="Calibri" w:hAnsi="Candara"/>
                <w:color w:val="FF0000"/>
                <w:sz w:val="18"/>
                <w:szCs w:val="18"/>
              </w:rPr>
              <w:t>2</w:t>
            </w:r>
          </w:p>
        </w:tc>
        <w:tc>
          <w:tcPr>
            <w:tcW w:w="4032" w:type="dxa"/>
            <w:vMerge w:val="restart"/>
            <w:shd w:val="clear" w:color="auto" w:fill="DEEAF6"/>
            <w:vAlign w:val="center"/>
          </w:tcPr>
          <w:p w14:paraId="6162DE8D" w14:textId="77777777" w:rsidR="00E16015" w:rsidRPr="00D74503" w:rsidRDefault="00E16015" w:rsidP="00365767">
            <w:pPr>
              <w:jc w:val="center"/>
              <w:rPr>
                <w:rFonts w:ascii="Candara" w:eastAsia="Calibri" w:hAnsi="Candara"/>
                <w:b/>
                <w:sz w:val="18"/>
                <w:szCs w:val="18"/>
                <w:u w:val="single"/>
              </w:rPr>
            </w:pPr>
            <w:r w:rsidRPr="00D74503">
              <w:rPr>
                <w:rFonts w:ascii="Candara" w:eastAsia="Calibri" w:hAnsi="Candara"/>
                <w:b/>
                <w:sz w:val="18"/>
                <w:szCs w:val="18"/>
                <w:u w:val="single"/>
              </w:rPr>
              <w:t>THE FINANCIAL CAPABILITY TO MANAGE THE PROPERTY</w:t>
            </w:r>
          </w:p>
          <w:p w14:paraId="2900ABB4" w14:textId="77777777" w:rsidR="00E16015" w:rsidRPr="00D74503" w:rsidRDefault="00E16015" w:rsidP="00365767">
            <w:pPr>
              <w:jc w:val="center"/>
              <w:rPr>
                <w:rFonts w:ascii="Candara" w:eastAsia="Calibri" w:hAnsi="Candara"/>
                <w:b/>
                <w:sz w:val="18"/>
                <w:szCs w:val="18"/>
                <w:u w:val="single"/>
              </w:rPr>
            </w:pPr>
          </w:p>
        </w:tc>
        <w:tc>
          <w:tcPr>
            <w:tcW w:w="6570" w:type="dxa"/>
            <w:shd w:val="clear" w:color="auto" w:fill="DEEAF6"/>
          </w:tcPr>
          <w:p w14:paraId="19C7E21F" w14:textId="77777777" w:rsidR="00E16015" w:rsidRPr="00164EEE" w:rsidRDefault="00E16015" w:rsidP="00E16015">
            <w:pPr>
              <w:pStyle w:val="ListParagraph"/>
              <w:numPr>
                <w:ilvl w:val="0"/>
                <w:numId w:val="2"/>
              </w:numPr>
              <w:autoSpaceDE w:val="0"/>
              <w:autoSpaceDN w:val="0"/>
              <w:adjustRightInd w:val="0"/>
              <w:spacing w:line="276" w:lineRule="auto"/>
              <w:rPr>
                <w:rFonts w:ascii="Candara" w:eastAsia="Calibri" w:hAnsi="Candara" w:cs="CalifornianFB-Reg"/>
                <w:sz w:val="20"/>
                <w:szCs w:val="20"/>
                <w:lang w:val="en-JM" w:eastAsia="en-JM"/>
              </w:rPr>
            </w:pPr>
            <w:r w:rsidRPr="00164EEE">
              <w:rPr>
                <w:rFonts w:ascii="Candara" w:eastAsia="Calibri" w:hAnsi="Candara" w:cs="CalifornianFB-Reg"/>
                <w:sz w:val="20"/>
                <w:szCs w:val="20"/>
                <w:lang w:val="en-JM" w:eastAsia="en-JM"/>
              </w:rPr>
              <w:t>Evidence of ability to finance such as bank statement, etc</w:t>
            </w:r>
          </w:p>
        </w:tc>
        <w:tc>
          <w:tcPr>
            <w:tcW w:w="810" w:type="dxa"/>
            <w:shd w:val="clear" w:color="auto" w:fill="DEEAF6"/>
          </w:tcPr>
          <w:p w14:paraId="243A8EEA"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5</w:t>
            </w:r>
          </w:p>
        </w:tc>
        <w:tc>
          <w:tcPr>
            <w:tcW w:w="630" w:type="dxa"/>
            <w:vMerge w:val="restart"/>
            <w:shd w:val="clear" w:color="auto" w:fill="DEEAF6"/>
            <w:vAlign w:val="center"/>
          </w:tcPr>
          <w:p w14:paraId="75895DB4" w14:textId="77777777" w:rsidR="00E16015" w:rsidRPr="00164EEE" w:rsidRDefault="00E16015" w:rsidP="00365767">
            <w:pPr>
              <w:spacing w:line="276" w:lineRule="auto"/>
              <w:rPr>
                <w:rFonts w:ascii="Candara" w:eastAsia="Calibri" w:hAnsi="Candara"/>
                <w:sz w:val="18"/>
                <w:szCs w:val="18"/>
              </w:rPr>
            </w:pPr>
            <w:r w:rsidRPr="00164EEE">
              <w:rPr>
                <w:rFonts w:ascii="Candara" w:eastAsia="Calibri" w:hAnsi="Candara"/>
                <w:sz w:val="18"/>
                <w:szCs w:val="18"/>
              </w:rPr>
              <w:t>10</w:t>
            </w:r>
          </w:p>
        </w:tc>
        <w:tc>
          <w:tcPr>
            <w:tcW w:w="1350" w:type="dxa"/>
            <w:shd w:val="clear" w:color="auto" w:fill="DEEAF6"/>
          </w:tcPr>
          <w:p w14:paraId="31DCB329" w14:textId="77777777" w:rsidR="00E16015" w:rsidRPr="00D74503" w:rsidRDefault="00E16015" w:rsidP="00365767">
            <w:pPr>
              <w:spacing w:line="276" w:lineRule="auto"/>
              <w:jc w:val="both"/>
              <w:rPr>
                <w:rFonts w:ascii="Candara" w:eastAsia="Calibri" w:hAnsi="Candara"/>
                <w:color w:val="FF0000"/>
                <w:sz w:val="18"/>
                <w:szCs w:val="18"/>
              </w:rPr>
            </w:pPr>
          </w:p>
        </w:tc>
      </w:tr>
      <w:tr w:rsidR="00E16015" w:rsidRPr="00D74503" w14:paraId="7E79F4C1" w14:textId="77777777" w:rsidTr="00D46231">
        <w:trPr>
          <w:trHeight w:val="397"/>
        </w:trPr>
        <w:tc>
          <w:tcPr>
            <w:tcW w:w="558" w:type="dxa"/>
            <w:vMerge/>
            <w:shd w:val="clear" w:color="auto" w:fill="DEEAF6"/>
          </w:tcPr>
          <w:p w14:paraId="6295389C" w14:textId="77777777" w:rsidR="00E16015" w:rsidRPr="00D74503" w:rsidRDefault="00E16015" w:rsidP="00365767">
            <w:pPr>
              <w:spacing w:line="276" w:lineRule="auto"/>
              <w:jc w:val="both"/>
              <w:rPr>
                <w:rFonts w:ascii="Candara" w:eastAsia="Calibri" w:hAnsi="Candara"/>
                <w:color w:val="FF0000"/>
                <w:sz w:val="18"/>
                <w:szCs w:val="18"/>
              </w:rPr>
            </w:pPr>
          </w:p>
        </w:tc>
        <w:tc>
          <w:tcPr>
            <w:tcW w:w="4032" w:type="dxa"/>
            <w:vMerge/>
            <w:shd w:val="clear" w:color="auto" w:fill="DEEAF6"/>
            <w:vAlign w:val="center"/>
          </w:tcPr>
          <w:p w14:paraId="11A9A8B1" w14:textId="77777777" w:rsidR="00E16015" w:rsidRPr="00D74503" w:rsidRDefault="00E16015" w:rsidP="00365767">
            <w:pPr>
              <w:autoSpaceDE w:val="0"/>
              <w:autoSpaceDN w:val="0"/>
              <w:adjustRightInd w:val="0"/>
              <w:spacing w:line="276" w:lineRule="auto"/>
              <w:jc w:val="center"/>
              <w:rPr>
                <w:rFonts w:ascii="Candara" w:eastAsia="Calibri" w:hAnsi="Candara" w:cs="CalifornianFB-Reg"/>
                <w:color w:val="FF0000"/>
                <w:sz w:val="18"/>
                <w:szCs w:val="18"/>
                <w:lang w:val="en-JM" w:eastAsia="en-JM"/>
              </w:rPr>
            </w:pPr>
          </w:p>
        </w:tc>
        <w:tc>
          <w:tcPr>
            <w:tcW w:w="6570" w:type="dxa"/>
            <w:shd w:val="clear" w:color="auto" w:fill="DEEAF6"/>
          </w:tcPr>
          <w:p w14:paraId="34B956FB" w14:textId="77777777" w:rsidR="005A750B" w:rsidRPr="00164EEE" w:rsidRDefault="005A750B" w:rsidP="005A750B">
            <w:pPr>
              <w:pStyle w:val="Default"/>
              <w:numPr>
                <w:ilvl w:val="0"/>
                <w:numId w:val="5"/>
              </w:numPr>
              <w:spacing w:line="276" w:lineRule="auto"/>
              <w:jc w:val="both"/>
              <w:rPr>
                <w:rFonts w:ascii="Candara" w:hAnsi="Candara"/>
                <w:color w:val="auto"/>
                <w:sz w:val="20"/>
                <w:szCs w:val="20"/>
              </w:rPr>
            </w:pPr>
            <w:r w:rsidRPr="00164EEE">
              <w:rPr>
                <w:rFonts w:ascii="Candara" w:hAnsi="Candara"/>
                <w:color w:val="auto"/>
                <w:sz w:val="20"/>
                <w:szCs w:val="20"/>
              </w:rPr>
              <w:t>Provide estimates of the revenues and expenses for the business that will operate in the building for the first five years of operation</w:t>
            </w:r>
          </w:p>
          <w:p w14:paraId="454ABC5E" w14:textId="77777777" w:rsidR="00E16015" w:rsidRPr="00164EEE" w:rsidRDefault="00E16015" w:rsidP="005A750B">
            <w:pPr>
              <w:pStyle w:val="ListParagraph"/>
              <w:autoSpaceDE w:val="0"/>
              <w:autoSpaceDN w:val="0"/>
              <w:adjustRightInd w:val="0"/>
              <w:spacing w:line="276" w:lineRule="auto"/>
              <w:ind w:left="780"/>
              <w:rPr>
                <w:rFonts w:ascii="Candara" w:eastAsia="Calibri" w:hAnsi="Candara" w:cs="CalifornianFB-Reg"/>
                <w:sz w:val="20"/>
                <w:szCs w:val="20"/>
                <w:lang w:val="en-JM" w:eastAsia="en-JM"/>
              </w:rPr>
            </w:pPr>
          </w:p>
        </w:tc>
        <w:tc>
          <w:tcPr>
            <w:tcW w:w="810" w:type="dxa"/>
            <w:shd w:val="clear" w:color="auto" w:fill="DEEAF6"/>
          </w:tcPr>
          <w:p w14:paraId="5F292C2D"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5</w:t>
            </w:r>
          </w:p>
        </w:tc>
        <w:tc>
          <w:tcPr>
            <w:tcW w:w="630" w:type="dxa"/>
            <w:vMerge/>
            <w:shd w:val="clear" w:color="auto" w:fill="DEEAF6"/>
            <w:vAlign w:val="center"/>
          </w:tcPr>
          <w:p w14:paraId="4990A5DF" w14:textId="77777777" w:rsidR="00E16015" w:rsidRPr="00164EEE" w:rsidRDefault="00E16015" w:rsidP="00365767">
            <w:pPr>
              <w:spacing w:line="276" w:lineRule="auto"/>
              <w:jc w:val="center"/>
              <w:rPr>
                <w:rFonts w:ascii="Candara" w:eastAsia="Calibri" w:hAnsi="Candara"/>
                <w:sz w:val="18"/>
                <w:szCs w:val="18"/>
              </w:rPr>
            </w:pPr>
          </w:p>
        </w:tc>
        <w:tc>
          <w:tcPr>
            <w:tcW w:w="1350" w:type="dxa"/>
            <w:shd w:val="clear" w:color="auto" w:fill="DEEAF6"/>
          </w:tcPr>
          <w:p w14:paraId="4D382897" w14:textId="77777777" w:rsidR="00E16015" w:rsidRPr="00D74503" w:rsidRDefault="00E16015" w:rsidP="00365767">
            <w:pPr>
              <w:spacing w:line="276" w:lineRule="auto"/>
              <w:jc w:val="both"/>
              <w:rPr>
                <w:rFonts w:ascii="Candara" w:eastAsia="Calibri" w:hAnsi="Candara"/>
                <w:color w:val="FF0000"/>
                <w:sz w:val="18"/>
                <w:szCs w:val="18"/>
              </w:rPr>
            </w:pPr>
          </w:p>
        </w:tc>
      </w:tr>
      <w:tr w:rsidR="00E16015" w:rsidRPr="00D74503" w14:paraId="35728FEC" w14:textId="77777777" w:rsidTr="00D46231">
        <w:tc>
          <w:tcPr>
            <w:tcW w:w="558" w:type="dxa"/>
            <w:vMerge w:val="restart"/>
          </w:tcPr>
          <w:p w14:paraId="27AF9064" w14:textId="77777777" w:rsidR="00E16015" w:rsidRPr="00D74503" w:rsidRDefault="00E16015" w:rsidP="00365767">
            <w:pPr>
              <w:spacing w:line="276" w:lineRule="auto"/>
              <w:jc w:val="both"/>
              <w:rPr>
                <w:rFonts w:ascii="Candara" w:eastAsia="Calibri" w:hAnsi="Candara"/>
                <w:color w:val="FF0000"/>
                <w:sz w:val="18"/>
                <w:szCs w:val="18"/>
              </w:rPr>
            </w:pPr>
            <w:r w:rsidRPr="00D74503">
              <w:rPr>
                <w:rFonts w:ascii="Candara" w:eastAsia="Calibri" w:hAnsi="Candara"/>
                <w:color w:val="FF0000"/>
                <w:sz w:val="18"/>
                <w:szCs w:val="18"/>
              </w:rPr>
              <w:t>3</w:t>
            </w:r>
          </w:p>
        </w:tc>
        <w:tc>
          <w:tcPr>
            <w:tcW w:w="4032" w:type="dxa"/>
            <w:vMerge w:val="restart"/>
            <w:vAlign w:val="center"/>
          </w:tcPr>
          <w:p w14:paraId="154324F9" w14:textId="77777777" w:rsidR="00E16015" w:rsidRPr="00D74503" w:rsidRDefault="00E16015" w:rsidP="00365767">
            <w:pPr>
              <w:jc w:val="center"/>
              <w:rPr>
                <w:rFonts w:ascii="Candara" w:eastAsia="Calibri" w:hAnsi="Candara"/>
                <w:b/>
                <w:sz w:val="18"/>
                <w:szCs w:val="18"/>
                <w:u w:val="single"/>
              </w:rPr>
            </w:pPr>
            <w:r w:rsidRPr="00D74503">
              <w:rPr>
                <w:rFonts w:ascii="Candara" w:eastAsia="Calibri" w:hAnsi="Candara"/>
                <w:b/>
                <w:sz w:val="18"/>
                <w:szCs w:val="18"/>
                <w:u w:val="single"/>
              </w:rPr>
              <w:t>THE EXPERIENCE OF THE APPLICANT DEMONSTRATING THE MANAGERIAL CAPABILITY TO CARRY OUT THE TERMS OF THE LEASE.</w:t>
            </w:r>
          </w:p>
          <w:p w14:paraId="4BEE135D" w14:textId="77777777" w:rsidR="00E16015" w:rsidRPr="00D74503" w:rsidRDefault="00E16015" w:rsidP="00365767">
            <w:pPr>
              <w:spacing w:line="276" w:lineRule="auto"/>
              <w:jc w:val="center"/>
              <w:rPr>
                <w:rFonts w:ascii="Candara" w:eastAsia="Calibri" w:hAnsi="Candara"/>
                <w:b/>
                <w:sz w:val="18"/>
                <w:szCs w:val="18"/>
                <w:u w:val="single"/>
              </w:rPr>
            </w:pPr>
          </w:p>
        </w:tc>
        <w:tc>
          <w:tcPr>
            <w:tcW w:w="6570" w:type="dxa"/>
          </w:tcPr>
          <w:p w14:paraId="0769A564" w14:textId="77777777" w:rsidR="00E16015" w:rsidRPr="00164EEE" w:rsidRDefault="00E16015" w:rsidP="00E16015">
            <w:pPr>
              <w:pStyle w:val="ListParagraph"/>
              <w:numPr>
                <w:ilvl w:val="0"/>
                <w:numId w:val="16"/>
              </w:numPr>
              <w:spacing w:line="276" w:lineRule="auto"/>
              <w:jc w:val="both"/>
              <w:rPr>
                <w:rFonts w:ascii="Candara" w:eastAsia="Calibri" w:hAnsi="Candara" w:cs="CalifornianFB-Reg"/>
                <w:sz w:val="20"/>
                <w:szCs w:val="20"/>
                <w:lang w:val="en-JM" w:eastAsia="en-JM"/>
              </w:rPr>
            </w:pPr>
            <w:r w:rsidRPr="00164EEE">
              <w:rPr>
                <w:rFonts w:ascii="Candara" w:eastAsia="Calibri" w:hAnsi="Candara" w:cs="CalifornianFB-Reg"/>
                <w:sz w:val="20"/>
                <w:szCs w:val="20"/>
                <w:lang w:val="en-JM" w:eastAsia="en-JM"/>
              </w:rPr>
              <w:t xml:space="preserve">Work plan inclusive of a maintenance schedule for the proposed period of the Lease </w:t>
            </w:r>
          </w:p>
        </w:tc>
        <w:tc>
          <w:tcPr>
            <w:tcW w:w="810" w:type="dxa"/>
          </w:tcPr>
          <w:p w14:paraId="7AFA8F31"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10</w:t>
            </w:r>
          </w:p>
        </w:tc>
        <w:tc>
          <w:tcPr>
            <w:tcW w:w="630" w:type="dxa"/>
            <w:vMerge w:val="restart"/>
            <w:vAlign w:val="center"/>
          </w:tcPr>
          <w:p w14:paraId="79544EE5"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30</w:t>
            </w:r>
          </w:p>
        </w:tc>
        <w:tc>
          <w:tcPr>
            <w:tcW w:w="1350" w:type="dxa"/>
          </w:tcPr>
          <w:p w14:paraId="3263B063" w14:textId="77777777" w:rsidR="00E16015" w:rsidRPr="00D74503" w:rsidRDefault="00E16015" w:rsidP="00365767">
            <w:pPr>
              <w:spacing w:line="276" w:lineRule="auto"/>
              <w:jc w:val="both"/>
              <w:rPr>
                <w:rFonts w:ascii="Candara" w:eastAsia="Calibri" w:hAnsi="Candara"/>
                <w:color w:val="FF0000"/>
                <w:sz w:val="18"/>
                <w:szCs w:val="18"/>
              </w:rPr>
            </w:pPr>
          </w:p>
        </w:tc>
      </w:tr>
      <w:tr w:rsidR="00E16015" w:rsidRPr="00D74503" w14:paraId="476DFB3B" w14:textId="77777777" w:rsidTr="00D46231">
        <w:trPr>
          <w:trHeight w:val="937"/>
        </w:trPr>
        <w:tc>
          <w:tcPr>
            <w:tcW w:w="558" w:type="dxa"/>
            <w:vMerge/>
          </w:tcPr>
          <w:p w14:paraId="07080EEE" w14:textId="77777777" w:rsidR="00E16015" w:rsidRPr="00D74503" w:rsidRDefault="00E16015" w:rsidP="00365767">
            <w:pPr>
              <w:spacing w:line="276" w:lineRule="auto"/>
              <w:jc w:val="both"/>
              <w:rPr>
                <w:rFonts w:ascii="Candara" w:eastAsia="Calibri" w:hAnsi="Candara"/>
                <w:color w:val="FF0000"/>
                <w:sz w:val="18"/>
                <w:szCs w:val="18"/>
              </w:rPr>
            </w:pPr>
          </w:p>
        </w:tc>
        <w:tc>
          <w:tcPr>
            <w:tcW w:w="4032" w:type="dxa"/>
            <w:vMerge/>
            <w:vAlign w:val="center"/>
          </w:tcPr>
          <w:p w14:paraId="5B316ACB" w14:textId="77777777" w:rsidR="00E16015" w:rsidRPr="00D74503" w:rsidRDefault="00E16015" w:rsidP="00365767">
            <w:pPr>
              <w:spacing w:line="276" w:lineRule="auto"/>
              <w:jc w:val="center"/>
              <w:rPr>
                <w:rFonts w:ascii="Candara" w:eastAsia="Calibri" w:hAnsi="Candara" w:cs="CalifornianFB-Reg"/>
                <w:color w:val="FF0000"/>
                <w:sz w:val="18"/>
                <w:szCs w:val="18"/>
                <w:lang w:val="en-JM" w:eastAsia="en-JM"/>
              </w:rPr>
            </w:pPr>
          </w:p>
        </w:tc>
        <w:tc>
          <w:tcPr>
            <w:tcW w:w="6570" w:type="dxa"/>
          </w:tcPr>
          <w:p w14:paraId="11DADFA4" w14:textId="77777777" w:rsidR="00E16015" w:rsidRPr="00164EEE" w:rsidRDefault="00E16015" w:rsidP="0092009B">
            <w:pPr>
              <w:pStyle w:val="ListParagraph"/>
              <w:numPr>
                <w:ilvl w:val="0"/>
                <w:numId w:val="37"/>
              </w:numPr>
              <w:autoSpaceDE w:val="0"/>
              <w:autoSpaceDN w:val="0"/>
              <w:adjustRightInd w:val="0"/>
              <w:spacing w:line="276" w:lineRule="auto"/>
              <w:rPr>
                <w:rFonts w:ascii="Candara" w:eastAsia="Calibri" w:hAnsi="Candara" w:cs="CalifornianFB-Reg"/>
                <w:sz w:val="20"/>
                <w:szCs w:val="20"/>
                <w:lang w:val="en-JM" w:eastAsia="en-JM"/>
              </w:rPr>
            </w:pPr>
            <w:r w:rsidRPr="00164EEE">
              <w:rPr>
                <w:rFonts w:ascii="Candara" w:eastAsia="Calibri" w:hAnsi="Candara" w:cs="CalifornianFB-Reg"/>
                <w:sz w:val="20"/>
                <w:szCs w:val="20"/>
                <w:lang w:val="en-JM" w:eastAsia="en-JM"/>
              </w:rPr>
              <w:t>Related experience in this type of business</w:t>
            </w:r>
          </w:p>
          <w:p w14:paraId="14C24DA7" w14:textId="77777777" w:rsidR="00E16015" w:rsidRPr="00164EEE" w:rsidRDefault="00E16015" w:rsidP="00E16015">
            <w:pPr>
              <w:pStyle w:val="ListParagraph"/>
              <w:numPr>
                <w:ilvl w:val="0"/>
                <w:numId w:val="20"/>
              </w:numPr>
              <w:autoSpaceDE w:val="0"/>
              <w:autoSpaceDN w:val="0"/>
              <w:adjustRightInd w:val="0"/>
              <w:spacing w:line="276" w:lineRule="auto"/>
              <w:ind w:left="1440"/>
              <w:rPr>
                <w:rFonts w:ascii="Candara" w:eastAsia="Calibri" w:hAnsi="Candara" w:cs="CalifornianFB-Reg"/>
                <w:sz w:val="20"/>
                <w:szCs w:val="20"/>
                <w:lang w:val="en-JM" w:eastAsia="en-JM"/>
              </w:rPr>
            </w:pPr>
            <w:r w:rsidRPr="00164EEE">
              <w:rPr>
                <w:rFonts w:ascii="Candara" w:eastAsia="Calibri" w:hAnsi="Candara" w:cs="CalifornianFB-Reg"/>
                <w:sz w:val="20"/>
                <w:szCs w:val="20"/>
                <w:lang w:val="en-JM" w:eastAsia="en-JM"/>
              </w:rPr>
              <w:t>6 months to 3 years                4 points</w:t>
            </w:r>
          </w:p>
          <w:p w14:paraId="7D29C68C" w14:textId="77777777" w:rsidR="00E16015" w:rsidRPr="00164EEE" w:rsidRDefault="00E16015" w:rsidP="00E16015">
            <w:pPr>
              <w:pStyle w:val="ListParagraph"/>
              <w:numPr>
                <w:ilvl w:val="0"/>
                <w:numId w:val="20"/>
              </w:numPr>
              <w:autoSpaceDE w:val="0"/>
              <w:autoSpaceDN w:val="0"/>
              <w:adjustRightInd w:val="0"/>
              <w:spacing w:line="276" w:lineRule="auto"/>
              <w:ind w:left="1440"/>
              <w:rPr>
                <w:rFonts w:ascii="Candara" w:eastAsia="Calibri" w:hAnsi="Candara" w:cs="CalifornianFB-Reg"/>
                <w:sz w:val="20"/>
                <w:szCs w:val="20"/>
                <w:lang w:val="en-JM" w:eastAsia="en-JM"/>
              </w:rPr>
            </w:pPr>
            <w:r w:rsidRPr="00164EEE">
              <w:rPr>
                <w:rFonts w:ascii="Candara" w:eastAsia="Calibri" w:hAnsi="Candara" w:cs="CalifornianFB-Reg"/>
                <w:sz w:val="20"/>
                <w:szCs w:val="20"/>
                <w:lang w:val="en-JM" w:eastAsia="en-JM"/>
              </w:rPr>
              <w:t>4- 6 years                                  7 points</w:t>
            </w:r>
          </w:p>
          <w:p w14:paraId="46B2E29E" w14:textId="77777777" w:rsidR="00E16015" w:rsidRPr="00164EEE" w:rsidRDefault="00E16015" w:rsidP="00E16015">
            <w:pPr>
              <w:pStyle w:val="ListParagraph"/>
              <w:numPr>
                <w:ilvl w:val="0"/>
                <w:numId w:val="20"/>
              </w:numPr>
              <w:autoSpaceDE w:val="0"/>
              <w:autoSpaceDN w:val="0"/>
              <w:adjustRightInd w:val="0"/>
              <w:spacing w:line="276" w:lineRule="auto"/>
              <w:ind w:left="1440"/>
              <w:rPr>
                <w:rFonts w:ascii="Candara" w:eastAsia="Calibri" w:hAnsi="Candara" w:cs="CalifornianFB-Reg"/>
                <w:sz w:val="20"/>
                <w:szCs w:val="20"/>
                <w:lang w:val="en-JM" w:eastAsia="en-JM"/>
              </w:rPr>
            </w:pPr>
            <w:r w:rsidRPr="00164EEE">
              <w:rPr>
                <w:rFonts w:ascii="Candara" w:eastAsia="Calibri" w:hAnsi="Candara" w:cs="CalifornianFB-Reg"/>
                <w:sz w:val="20"/>
                <w:szCs w:val="20"/>
                <w:lang w:val="en-JM" w:eastAsia="en-JM"/>
              </w:rPr>
              <w:t>Over 7 years’ experience      10 points</w:t>
            </w:r>
          </w:p>
        </w:tc>
        <w:tc>
          <w:tcPr>
            <w:tcW w:w="810" w:type="dxa"/>
          </w:tcPr>
          <w:p w14:paraId="57ACA7AE"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10</w:t>
            </w:r>
          </w:p>
        </w:tc>
        <w:tc>
          <w:tcPr>
            <w:tcW w:w="630" w:type="dxa"/>
            <w:vMerge/>
            <w:vAlign w:val="center"/>
          </w:tcPr>
          <w:p w14:paraId="15A9A7B6" w14:textId="77777777" w:rsidR="00E16015" w:rsidRPr="00164EEE" w:rsidRDefault="00E16015" w:rsidP="00365767">
            <w:pPr>
              <w:spacing w:line="276" w:lineRule="auto"/>
              <w:jc w:val="center"/>
              <w:rPr>
                <w:rFonts w:ascii="Candara" w:eastAsia="Calibri" w:hAnsi="Candara"/>
                <w:sz w:val="18"/>
                <w:szCs w:val="18"/>
              </w:rPr>
            </w:pPr>
          </w:p>
        </w:tc>
        <w:tc>
          <w:tcPr>
            <w:tcW w:w="1350" w:type="dxa"/>
          </w:tcPr>
          <w:p w14:paraId="2893C15E" w14:textId="77777777" w:rsidR="00E16015" w:rsidRPr="00D74503" w:rsidRDefault="00E16015" w:rsidP="00365767">
            <w:pPr>
              <w:spacing w:line="276" w:lineRule="auto"/>
              <w:jc w:val="both"/>
              <w:rPr>
                <w:rFonts w:ascii="Candara" w:eastAsia="Calibri" w:hAnsi="Candara"/>
                <w:color w:val="FF0000"/>
                <w:sz w:val="18"/>
                <w:szCs w:val="18"/>
              </w:rPr>
            </w:pPr>
          </w:p>
        </w:tc>
      </w:tr>
      <w:tr w:rsidR="00E16015" w:rsidRPr="00D74503" w14:paraId="3C711358" w14:textId="77777777" w:rsidTr="00D46231">
        <w:tc>
          <w:tcPr>
            <w:tcW w:w="558" w:type="dxa"/>
            <w:vMerge/>
          </w:tcPr>
          <w:p w14:paraId="614BD63B" w14:textId="77777777" w:rsidR="00E16015" w:rsidRPr="00D74503" w:rsidRDefault="00E16015" w:rsidP="00365767">
            <w:pPr>
              <w:spacing w:line="276" w:lineRule="auto"/>
              <w:jc w:val="both"/>
              <w:rPr>
                <w:rFonts w:ascii="Candara" w:eastAsia="Calibri" w:hAnsi="Candara"/>
                <w:color w:val="FF0000"/>
                <w:sz w:val="18"/>
                <w:szCs w:val="18"/>
              </w:rPr>
            </w:pPr>
          </w:p>
        </w:tc>
        <w:tc>
          <w:tcPr>
            <w:tcW w:w="4032" w:type="dxa"/>
            <w:vMerge/>
            <w:vAlign w:val="center"/>
          </w:tcPr>
          <w:p w14:paraId="3566806F" w14:textId="77777777" w:rsidR="00E16015" w:rsidRPr="00D74503" w:rsidRDefault="00E16015" w:rsidP="00365767">
            <w:pPr>
              <w:spacing w:line="276" w:lineRule="auto"/>
              <w:jc w:val="center"/>
              <w:rPr>
                <w:rFonts w:ascii="Candara" w:eastAsia="Calibri" w:hAnsi="Candara" w:cs="CalifornianFB-Reg"/>
                <w:color w:val="FF0000"/>
                <w:sz w:val="18"/>
                <w:szCs w:val="18"/>
                <w:lang w:val="en-JM" w:eastAsia="en-JM"/>
              </w:rPr>
            </w:pPr>
          </w:p>
        </w:tc>
        <w:tc>
          <w:tcPr>
            <w:tcW w:w="6570" w:type="dxa"/>
          </w:tcPr>
          <w:p w14:paraId="3859E47D" w14:textId="77777777" w:rsidR="00E16015" w:rsidRPr="00164EEE" w:rsidRDefault="00E16015" w:rsidP="00E16015">
            <w:pPr>
              <w:pStyle w:val="ListParagraph"/>
              <w:numPr>
                <w:ilvl w:val="0"/>
                <w:numId w:val="16"/>
              </w:numPr>
              <w:autoSpaceDE w:val="0"/>
              <w:autoSpaceDN w:val="0"/>
              <w:adjustRightInd w:val="0"/>
              <w:spacing w:line="276" w:lineRule="auto"/>
              <w:rPr>
                <w:rFonts w:ascii="Candara" w:eastAsia="Calibri" w:hAnsi="Candara" w:cs="CalifornianFB-Reg"/>
                <w:sz w:val="20"/>
                <w:szCs w:val="20"/>
                <w:lang w:val="en-JM" w:eastAsia="en-JM"/>
              </w:rPr>
            </w:pPr>
            <w:r w:rsidRPr="00164EEE">
              <w:rPr>
                <w:rFonts w:ascii="Candara" w:eastAsia="Calibri" w:hAnsi="Candara" w:cs="CalifornianFB-Reg"/>
                <w:sz w:val="20"/>
                <w:szCs w:val="20"/>
                <w:lang w:val="en-JM" w:eastAsia="en-JM"/>
              </w:rPr>
              <w:t>Competency of the management team</w:t>
            </w:r>
          </w:p>
          <w:p w14:paraId="6B9F51CB" w14:textId="77777777" w:rsidR="00E16015" w:rsidRPr="00164EEE" w:rsidRDefault="00E16015" w:rsidP="00BA6920">
            <w:pPr>
              <w:spacing w:line="276" w:lineRule="auto"/>
              <w:jc w:val="both"/>
              <w:rPr>
                <w:rFonts w:ascii="Candara" w:eastAsia="Calibri" w:hAnsi="Candara"/>
                <w:sz w:val="20"/>
                <w:szCs w:val="20"/>
              </w:rPr>
            </w:pPr>
          </w:p>
        </w:tc>
        <w:tc>
          <w:tcPr>
            <w:tcW w:w="810" w:type="dxa"/>
          </w:tcPr>
          <w:p w14:paraId="5A11D666"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10</w:t>
            </w:r>
          </w:p>
        </w:tc>
        <w:tc>
          <w:tcPr>
            <w:tcW w:w="630" w:type="dxa"/>
            <w:vMerge/>
            <w:vAlign w:val="center"/>
          </w:tcPr>
          <w:p w14:paraId="795AF86B" w14:textId="77777777" w:rsidR="00E16015" w:rsidRPr="00164EEE" w:rsidRDefault="00E16015" w:rsidP="00365767">
            <w:pPr>
              <w:spacing w:line="276" w:lineRule="auto"/>
              <w:jc w:val="center"/>
              <w:rPr>
                <w:rFonts w:ascii="Candara" w:eastAsia="Calibri" w:hAnsi="Candara"/>
                <w:sz w:val="18"/>
                <w:szCs w:val="18"/>
              </w:rPr>
            </w:pPr>
          </w:p>
        </w:tc>
        <w:tc>
          <w:tcPr>
            <w:tcW w:w="1350" w:type="dxa"/>
          </w:tcPr>
          <w:p w14:paraId="31F91A42" w14:textId="77777777" w:rsidR="00E16015" w:rsidRPr="00D74503" w:rsidRDefault="00E16015" w:rsidP="00365767">
            <w:pPr>
              <w:spacing w:line="276" w:lineRule="auto"/>
              <w:jc w:val="both"/>
              <w:rPr>
                <w:rFonts w:ascii="Candara" w:eastAsia="Calibri" w:hAnsi="Candara"/>
                <w:color w:val="FF0000"/>
                <w:sz w:val="18"/>
                <w:szCs w:val="18"/>
              </w:rPr>
            </w:pPr>
          </w:p>
        </w:tc>
      </w:tr>
      <w:tr w:rsidR="00E16015" w:rsidRPr="00D74503" w14:paraId="3335E9C6" w14:textId="77777777" w:rsidTr="00D46231">
        <w:tc>
          <w:tcPr>
            <w:tcW w:w="558" w:type="dxa"/>
          </w:tcPr>
          <w:p w14:paraId="58FFE7BE" w14:textId="77777777" w:rsidR="00E16015" w:rsidRPr="00D74503" w:rsidRDefault="00B63E77" w:rsidP="00365767">
            <w:pPr>
              <w:spacing w:line="276" w:lineRule="auto"/>
              <w:jc w:val="both"/>
              <w:rPr>
                <w:rFonts w:ascii="Candara" w:eastAsia="Calibri" w:hAnsi="Candara"/>
                <w:color w:val="FF0000"/>
                <w:sz w:val="18"/>
                <w:szCs w:val="18"/>
              </w:rPr>
            </w:pPr>
            <w:r>
              <w:rPr>
                <w:rFonts w:ascii="Candara" w:eastAsia="Calibri" w:hAnsi="Candara"/>
                <w:color w:val="FF0000"/>
                <w:sz w:val="18"/>
                <w:szCs w:val="18"/>
              </w:rPr>
              <w:t>4</w:t>
            </w:r>
          </w:p>
        </w:tc>
        <w:tc>
          <w:tcPr>
            <w:tcW w:w="4032" w:type="dxa"/>
            <w:vAlign w:val="center"/>
          </w:tcPr>
          <w:p w14:paraId="6C6A3684" w14:textId="77777777" w:rsidR="00E16015" w:rsidRPr="00D74503" w:rsidRDefault="00E16015" w:rsidP="00365767">
            <w:pPr>
              <w:jc w:val="center"/>
              <w:rPr>
                <w:rFonts w:ascii="Candara" w:eastAsia="Calibri" w:hAnsi="Candara"/>
                <w:b/>
                <w:sz w:val="18"/>
                <w:szCs w:val="18"/>
                <w:u w:val="single"/>
              </w:rPr>
            </w:pPr>
            <w:r w:rsidRPr="00D74503">
              <w:rPr>
                <w:rFonts w:ascii="Candara" w:eastAsia="Calibri" w:hAnsi="Candara"/>
                <w:b/>
                <w:sz w:val="18"/>
                <w:szCs w:val="18"/>
                <w:u w:val="single"/>
              </w:rPr>
              <w:t>LEASE AMOUNT BEING PROPOSED</w:t>
            </w:r>
          </w:p>
        </w:tc>
        <w:tc>
          <w:tcPr>
            <w:tcW w:w="6570" w:type="dxa"/>
          </w:tcPr>
          <w:p w14:paraId="41BA65A2" w14:textId="77777777" w:rsidR="00E16015" w:rsidRPr="00164EEE" w:rsidRDefault="00E16015" w:rsidP="0092009B">
            <w:pPr>
              <w:pStyle w:val="ListParagraph"/>
              <w:numPr>
                <w:ilvl w:val="0"/>
                <w:numId w:val="36"/>
              </w:numPr>
              <w:autoSpaceDE w:val="0"/>
              <w:autoSpaceDN w:val="0"/>
              <w:adjustRightInd w:val="0"/>
              <w:spacing w:line="276" w:lineRule="auto"/>
              <w:rPr>
                <w:rFonts w:ascii="Candara" w:eastAsia="Calibri" w:hAnsi="Candara"/>
                <w:sz w:val="20"/>
                <w:szCs w:val="20"/>
              </w:rPr>
            </w:pPr>
            <w:r w:rsidRPr="00164EEE">
              <w:rPr>
                <w:rFonts w:ascii="Candara" w:eastAsia="Calibri" w:hAnsi="Candara"/>
                <w:sz w:val="20"/>
                <w:szCs w:val="20"/>
              </w:rPr>
              <w:t>Amount must not be below market level</w:t>
            </w:r>
          </w:p>
        </w:tc>
        <w:tc>
          <w:tcPr>
            <w:tcW w:w="810" w:type="dxa"/>
          </w:tcPr>
          <w:p w14:paraId="26D9BF1C"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10</w:t>
            </w:r>
          </w:p>
        </w:tc>
        <w:tc>
          <w:tcPr>
            <w:tcW w:w="630" w:type="dxa"/>
            <w:vAlign w:val="center"/>
          </w:tcPr>
          <w:p w14:paraId="0A85650D" w14:textId="77777777" w:rsidR="00E16015" w:rsidRPr="00164EEE" w:rsidRDefault="00E16015" w:rsidP="00365767">
            <w:pPr>
              <w:spacing w:line="276" w:lineRule="auto"/>
              <w:jc w:val="center"/>
              <w:rPr>
                <w:rFonts w:ascii="Candara" w:eastAsia="Calibri" w:hAnsi="Candara"/>
                <w:sz w:val="18"/>
                <w:szCs w:val="18"/>
              </w:rPr>
            </w:pPr>
            <w:r w:rsidRPr="00164EEE">
              <w:rPr>
                <w:rFonts w:ascii="Candara" w:eastAsia="Calibri" w:hAnsi="Candara"/>
                <w:sz w:val="18"/>
                <w:szCs w:val="18"/>
              </w:rPr>
              <w:t>10</w:t>
            </w:r>
          </w:p>
        </w:tc>
        <w:tc>
          <w:tcPr>
            <w:tcW w:w="1350" w:type="dxa"/>
          </w:tcPr>
          <w:p w14:paraId="3A8248F6" w14:textId="77777777" w:rsidR="00E16015" w:rsidRPr="00D74503" w:rsidRDefault="00E16015" w:rsidP="00365767">
            <w:pPr>
              <w:spacing w:line="276" w:lineRule="auto"/>
              <w:jc w:val="both"/>
              <w:rPr>
                <w:rFonts w:ascii="Candara" w:eastAsia="Calibri" w:hAnsi="Candara"/>
                <w:color w:val="FF0000"/>
                <w:sz w:val="18"/>
                <w:szCs w:val="18"/>
              </w:rPr>
            </w:pPr>
          </w:p>
        </w:tc>
      </w:tr>
      <w:tr w:rsidR="00E16015" w:rsidRPr="00D74503" w14:paraId="617F5EE1" w14:textId="77777777" w:rsidTr="00D46231">
        <w:tc>
          <w:tcPr>
            <w:tcW w:w="11160" w:type="dxa"/>
            <w:gridSpan w:val="3"/>
            <w:shd w:val="clear" w:color="auto" w:fill="002060"/>
          </w:tcPr>
          <w:p w14:paraId="365613B1" w14:textId="77777777" w:rsidR="00E16015" w:rsidRPr="00D74503" w:rsidRDefault="00E16015" w:rsidP="00365767">
            <w:pPr>
              <w:spacing w:line="276" w:lineRule="auto"/>
              <w:jc w:val="right"/>
              <w:rPr>
                <w:rFonts w:ascii="Candara" w:eastAsia="Calibri" w:hAnsi="Candara"/>
                <w:b/>
                <w:color w:val="FFFFFF"/>
                <w:sz w:val="18"/>
                <w:szCs w:val="18"/>
              </w:rPr>
            </w:pPr>
            <w:r w:rsidRPr="00D74503">
              <w:rPr>
                <w:rFonts w:ascii="Candara" w:eastAsia="Calibri" w:hAnsi="Candara" w:cs="CalifornianFB-Reg"/>
                <w:b/>
                <w:color w:val="FFFFFF"/>
                <w:sz w:val="18"/>
                <w:szCs w:val="18"/>
                <w:lang w:val="en-JM" w:eastAsia="en-JM"/>
              </w:rPr>
              <w:t xml:space="preserve">Overall Maximum Score </w:t>
            </w:r>
          </w:p>
        </w:tc>
        <w:tc>
          <w:tcPr>
            <w:tcW w:w="810" w:type="dxa"/>
            <w:shd w:val="clear" w:color="auto" w:fill="002060"/>
          </w:tcPr>
          <w:p w14:paraId="1F3E4113" w14:textId="77777777" w:rsidR="00E16015" w:rsidRPr="00D74503" w:rsidRDefault="00E16015" w:rsidP="00365767">
            <w:pPr>
              <w:spacing w:line="276" w:lineRule="auto"/>
              <w:jc w:val="center"/>
              <w:rPr>
                <w:rFonts w:ascii="Candara" w:eastAsia="Calibri" w:hAnsi="Candara"/>
                <w:b/>
                <w:color w:val="FFFFFF"/>
                <w:sz w:val="18"/>
                <w:szCs w:val="18"/>
              </w:rPr>
            </w:pPr>
            <w:r w:rsidRPr="00D74503">
              <w:rPr>
                <w:rFonts w:ascii="Candara" w:eastAsia="Calibri" w:hAnsi="Candara" w:cs="CalifornianFB-Reg"/>
                <w:b/>
                <w:color w:val="FFFFFF"/>
                <w:sz w:val="18"/>
                <w:szCs w:val="18"/>
                <w:lang w:val="en-JM" w:eastAsia="en-JM"/>
              </w:rPr>
              <w:t>100</w:t>
            </w:r>
          </w:p>
        </w:tc>
        <w:tc>
          <w:tcPr>
            <w:tcW w:w="630" w:type="dxa"/>
            <w:shd w:val="clear" w:color="auto" w:fill="002060"/>
          </w:tcPr>
          <w:p w14:paraId="32532C3A" w14:textId="77777777" w:rsidR="00E16015" w:rsidRPr="00D74503" w:rsidRDefault="00E16015" w:rsidP="00365767">
            <w:pPr>
              <w:spacing w:line="276" w:lineRule="auto"/>
              <w:rPr>
                <w:rFonts w:ascii="Candara" w:eastAsia="Calibri" w:hAnsi="Candara" w:cs="CalifornianFB-Reg"/>
                <w:b/>
                <w:color w:val="FFFFFF"/>
                <w:sz w:val="18"/>
                <w:szCs w:val="18"/>
                <w:lang w:val="en-JM" w:eastAsia="en-JM"/>
              </w:rPr>
            </w:pPr>
          </w:p>
        </w:tc>
        <w:tc>
          <w:tcPr>
            <w:tcW w:w="1350" w:type="dxa"/>
            <w:shd w:val="clear" w:color="auto" w:fill="002060"/>
          </w:tcPr>
          <w:p w14:paraId="3BD47AFF" w14:textId="77777777" w:rsidR="00E16015" w:rsidRPr="00D74503" w:rsidRDefault="00E16015" w:rsidP="00365767">
            <w:pPr>
              <w:spacing w:line="276" w:lineRule="auto"/>
              <w:rPr>
                <w:rFonts w:ascii="Candara" w:eastAsia="Calibri" w:hAnsi="Candara" w:cs="CalifornianFB-Reg"/>
                <w:b/>
                <w:color w:val="FFFFFF"/>
                <w:sz w:val="18"/>
                <w:szCs w:val="18"/>
                <w:lang w:val="en-JM" w:eastAsia="en-JM"/>
              </w:rPr>
            </w:pPr>
          </w:p>
        </w:tc>
      </w:tr>
    </w:tbl>
    <w:p w14:paraId="6E67BA33" w14:textId="77777777" w:rsidR="00D46231" w:rsidRDefault="00D46231" w:rsidP="003A6129">
      <w:pPr>
        <w:spacing w:line="276" w:lineRule="auto"/>
        <w:jc w:val="both"/>
        <w:rPr>
          <w:rFonts w:ascii="Candara" w:hAnsi="Candara"/>
          <w:bCs/>
          <w:color w:val="000000"/>
          <w:sz w:val="23"/>
          <w:szCs w:val="23"/>
          <w:lang w:val="en-US" w:eastAsia="en-029"/>
        </w:rPr>
        <w:sectPr w:rsidR="00D46231" w:rsidSect="00084D8A">
          <w:pgSz w:w="15840" w:h="12240" w:orient="landscape" w:code="1"/>
          <w:pgMar w:top="1440" w:right="1440" w:bottom="1440" w:left="1440" w:header="720" w:footer="720" w:gutter="0"/>
          <w:pgNumType w:start="13"/>
          <w:cols w:space="720"/>
          <w:docGrid w:linePitch="360"/>
        </w:sectPr>
      </w:pPr>
    </w:p>
    <w:p w14:paraId="1C5F15EA" w14:textId="77777777" w:rsidR="00F70D7F" w:rsidRPr="00B43E81" w:rsidRDefault="00F70D7F" w:rsidP="00E226C5">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F70D7F">
        <w:rPr>
          <w:rFonts w:ascii="Calibri" w:hAnsi="Calibri" w:cs="CalifornianFB-Reg"/>
          <w:b/>
          <w:smallCaps/>
          <w:color w:val="000000"/>
          <w:lang w:val="en-JM" w:eastAsia="en-JM"/>
        </w:rPr>
        <w:lastRenderedPageBreak/>
        <w:t xml:space="preserve">AWARD CRITERIA </w:t>
      </w:r>
    </w:p>
    <w:p w14:paraId="06D86E54" w14:textId="77777777" w:rsidR="00F70D7F" w:rsidRDefault="00F70D7F" w:rsidP="00F70D7F">
      <w:pPr>
        <w:autoSpaceDE w:val="0"/>
        <w:autoSpaceDN w:val="0"/>
        <w:adjustRightInd w:val="0"/>
        <w:rPr>
          <w:rFonts w:ascii="Candara" w:hAnsi="Candara"/>
          <w:color w:val="000000"/>
          <w:sz w:val="23"/>
          <w:szCs w:val="23"/>
          <w:lang w:val="en-US" w:eastAsia="en-029"/>
        </w:rPr>
      </w:pPr>
      <w:r w:rsidRPr="00F70D7F">
        <w:rPr>
          <w:rFonts w:ascii="Candara" w:hAnsi="Candara"/>
          <w:color w:val="000000"/>
          <w:sz w:val="23"/>
          <w:szCs w:val="23"/>
          <w:lang w:val="en-US" w:eastAsia="en-029"/>
        </w:rPr>
        <w:t>Only the applicant who is substantially responsive and with the highest point will be awarded the</w:t>
      </w:r>
      <w:r w:rsidR="00677745">
        <w:rPr>
          <w:rFonts w:ascii="Candara" w:hAnsi="Candara"/>
          <w:color w:val="000000"/>
          <w:sz w:val="23"/>
          <w:szCs w:val="23"/>
          <w:lang w:val="en-US" w:eastAsia="en-029"/>
        </w:rPr>
        <w:t xml:space="preserve"> contract to lease the property.</w:t>
      </w:r>
    </w:p>
    <w:p w14:paraId="380D4876" w14:textId="77777777" w:rsidR="00E16015" w:rsidRDefault="00E16015" w:rsidP="00F70D7F">
      <w:pPr>
        <w:autoSpaceDE w:val="0"/>
        <w:autoSpaceDN w:val="0"/>
        <w:adjustRightInd w:val="0"/>
        <w:rPr>
          <w:rFonts w:ascii="Candara" w:hAnsi="Candara"/>
          <w:color w:val="000000"/>
          <w:sz w:val="23"/>
          <w:szCs w:val="23"/>
          <w:lang w:val="en-US" w:eastAsia="en-029"/>
        </w:rPr>
      </w:pPr>
    </w:p>
    <w:p w14:paraId="70A19654" w14:textId="77777777" w:rsidR="00677745" w:rsidRPr="00677745" w:rsidRDefault="00677745" w:rsidP="00E226C5">
      <w:pPr>
        <w:pStyle w:val="ListParagraph"/>
        <w:numPr>
          <w:ilvl w:val="2"/>
          <w:numId w:val="26"/>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 </w:t>
      </w:r>
      <w:r w:rsidRPr="00677745">
        <w:rPr>
          <w:rFonts w:ascii="Calibri" w:hAnsi="Calibri" w:cs="CalifornianFB-Reg"/>
          <w:b/>
          <w:smallCaps/>
          <w:color w:val="000000"/>
          <w:lang w:val="en-JM" w:eastAsia="en-JM"/>
        </w:rPr>
        <w:t>REQUIREMENTS PERTAINING TO THE LEASE</w:t>
      </w:r>
    </w:p>
    <w:p w14:paraId="02110EF4" w14:textId="77777777" w:rsidR="00677745" w:rsidRPr="00677745" w:rsidRDefault="00677745" w:rsidP="00677745">
      <w:pPr>
        <w:pStyle w:val="Default"/>
        <w:numPr>
          <w:ilvl w:val="0"/>
          <w:numId w:val="7"/>
        </w:numPr>
        <w:spacing w:line="276" w:lineRule="auto"/>
        <w:ind w:left="1512"/>
        <w:jc w:val="both"/>
        <w:rPr>
          <w:rFonts w:ascii="Candara" w:hAnsi="Candara"/>
          <w:sz w:val="23"/>
          <w:szCs w:val="23"/>
        </w:rPr>
      </w:pPr>
      <w:r w:rsidRPr="00677745">
        <w:rPr>
          <w:rFonts w:ascii="Candara" w:hAnsi="Candara"/>
          <w:sz w:val="23"/>
          <w:szCs w:val="23"/>
        </w:rPr>
        <w:t xml:space="preserve">The Lessee is responsible for all taxes or fees arising from occupancy or business activity. </w:t>
      </w:r>
    </w:p>
    <w:p w14:paraId="6377529F" w14:textId="77777777" w:rsidR="00677745" w:rsidRPr="00677745" w:rsidRDefault="00677745" w:rsidP="00677745">
      <w:pPr>
        <w:pStyle w:val="Default"/>
        <w:numPr>
          <w:ilvl w:val="0"/>
          <w:numId w:val="7"/>
        </w:numPr>
        <w:spacing w:line="276" w:lineRule="auto"/>
        <w:ind w:left="1512"/>
        <w:jc w:val="both"/>
        <w:rPr>
          <w:rFonts w:ascii="Candara" w:hAnsi="Candara"/>
          <w:sz w:val="23"/>
          <w:szCs w:val="23"/>
        </w:rPr>
      </w:pPr>
      <w:r w:rsidRPr="00677745">
        <w:rPr>
          <w:rFonts w:ascii="Candara" w:hAnsi="Candara"/>
          <w:sz w:val="23"/>
          <w:szCs w:val="23"/>
        </w:rPr>
        <w:t xml:space="preserve">All utility expenses must be paid directly by the Lessee (i.e. water, sewage, electricity, phone, Internet, etc.) </w:t>
      </w:r>
    </w:p>
    <w:p w14:paraId="73A98F81" w14:textId="77777777" w:rsidR="00677745" w:rsidRPr="00677745" w:rsidRDefault="00677745" w:rsidP="00677745">
      <w:pPr>
        <w:pStyle w:val="ListParagraph"/>
        <w:numPr>
          <w:ilvl w:val="0"/>
          <w:numId w:val="7"/>
        </w:numPr>
        <w:spacing w:line="276" w:lineRule="auto"/>
        <w:ind w:left="1512"/>
        <w:jc w:val="both"/>
        <w:rPr>
          <w:rFonts w:ascii="Candara" w:hAnsi="Candara"/>
          <w:sz w:val="23"/>
          <w:szCs w:val="23"/>
        </w:rPr>
      </w:pPr>
      <w:r w:rsidRPr="00677745">
        <w:rPr>
          <w:rFonts w:ascii="Candara" w:hAnsi="Candara"/>
          <w:sz w:val="23"/>
          <w:szCs w:val="23"/>
        </w:rPr>
        <w:t>The IOJ is willing to negotiate its  rights to use the  grounds of the premises for field research, or any other uses that the Executive Director determines may be in the best interest of the NHMJ</w:t>
      </w:r>
    </w:p>
    <w:p w14:paraId="4AF32E5D" w14:textId="77777777" w:rsidR="00677745" w:rsidRPr="00677745" w:rsidRDefault="00677745" w:rsidP="00677745">
      <w:pPr>
        <w:pStyle w:val="ListParagraph"/>
        <w:numPr>
          <w:ilvl w:val="0"/>
          <w:numId w:val="7"/>
        </w:numPr>
        <w:spacing w:line="276" w:lineRule="auto"/>
        <w:ind w:left="1512"/>
        <w:jc w:val="both"/>
        <w:rPr>
          <w:rFonts w:ascii="Candara" w:hAnsi="Candara"/>
          <w:sz w:val="23"/>
          <w:szCs w:val="23"/>
        </w:rPr>
      </w:pPr>
      <w:r w:rsidRPr="00677745">
        <w:rPr>
          <w:rFonts w:ascii="Candara" w:hAnsi="Candara"/>
          <w:sz w:val="23"/>
          <w:szCs w:val="23"/>
        </w:rPr>
        <w:t>The IOJ retains authority over the preservation of the grounds and total approval authority over their use of the facility.</w:t>
      </w:r>
    </w:p>
    <w:p w14:paraId="6E469234" w14:textId="77777777" w:rsidR="00677745" w:rsidRPr="00677745" w:rsidRDefault="00677745" w:rsidP="00677745">
      <w:pPr>
        <w:pStyle w:val="ListParagraph"/>
        <w:numPr>
          <w:ilvl w:val="0"/>
          <w:numId w:val="7"/>
        </w:numPr>
        <w:spacing w:line="276" w:lineRule="auto"/>
        <w:ind w:left="1512"/>
        <w:jc w:val="both"/>
        <w:rPr>
          <w:rFonts w:ascii="Candara" w:hAnsi="Candara"/>
          <w:sz w:val="23"/>
          <w:szCs w:val="23"/>
        </w:rPr>
      </w:pPr>
      <w:r w:rsidRPr="00677745">
        <w:rPr>
          <w:rFonts w:ascii="Candara" w:hAnsi="Candara"/>
          <w:sz w:val="23"/>
          <w:szCs w:val="23"/>
        </w:rPr>
        <w:t>The lease of property is for a period between 5-10 years.</w:t>
      </w:r>
    </w:p>
    <w:p w14:paraId="2463CEBA" w14:textId="77777777" w:rsidR="00F70D7F" w:rsidRDefault="00F70D7F" w:rsidP="001746B0">
      <w:pPr>
        <w:pStyle w:val="Heading1"/>
        <w:numPr>
          <w:ilvl w:val="0"/>
          <w:numId w:val="26"/>
        </w:numPr>
        <w:jc w:val="center"/>
        <w:rPr>
          <w:lang w:val="en-US" w:eastAsia="en-029"/>
        </w:rPr>
      </w:pPr>
      <w:bookmarkStart w:id="8" w:name="_Toc68288661"/>
      <w:r w:rsidRPr="00F70D7F">
        <w:rPr>
          <w:lang w:val="en-US" w:eastAsia="en-029"/>
        </w:rPr>
        <w:t>NOTIFICATION OF BID AWARD</w:t>
      </w:r>
      <w:bookmarkEnd w:id="8"/>
    </w:p>
    <w:p w14:paraId="23FE7689" w14:textId="77777777" w:rsidR="001746B0" w:rsidRPr="00CE07AC" w:rsidRDefault="001746B0" w:rsidP="001746B0">
      <w:pPr>
        <w:pStyle w:val="ListParagraph"/>
        <w:jc w:val="center"/>
        <w:rPr>
          <w:lang w:val="en-US" w:eastAsia="en-029"/>
        </w:rPr>
      </w:pPr>
      <w:r w:rsidRPr="00CE07AC">
        <w:rPr>
          <w:lang w:val="en-US" w:eastAsia="en-029"/>
        </w:rPr>
        <w:t>********************************</w:t>
      </w:r>
    </w:p>
    <w:p w14:paraId="74162BC0" w14:textId="77777777" w:rsidR="001746B0" w:rsidRPr="001746B0" w:rsidRDefault="001746B0" w:rsidP="001746B0">
      <w:pPr>
        <w:rPr>
          <w:lang w:val="en-US" w:eastAsia="en-029"/>
        </w:rPr>
      </w:pPr>
    </w:p>
    <w:p w14:paraId="1199579E" w14:textId="77777777" w:rsidR="00F70D7F" w:rsidRPr="00F70D7F" w:rsidRDefault="00F70D7F" w:rsidP="00E226C5">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F70D7F">
        <w:rPr>
          <w:rFonts w:ascii="Calibri" w:hAnsi="Calibri" w:cs="CalifornianFB-Reg"/>
          <w:b/>
          <w:smallCaps/>
          <w:color w:val="000000"/>
          <w:lang w:val="en-JM" w:eastAsia="en-JM"/>
        </w:rPr>
        <w:t xml:space="preserve">NOTIFICATION TO SUCESSFUL APPLICANT </w:t>
      </w:r>
    </w:p>
    <w:p w14:paraId="42C30D68" w14:textId="77777777" w:rsidR="00F70D7F" w:rsidRPr="00F70D7F" w:rsidRDefault="00F70D7F" w:rsidP="00F70D7F">
      <w:pPr>
        <w:autoSpaceDE w:val="0"/>
        <w:autoSpaceDN w:val="0"/>
        <w:adjustRightInd w:val="0"/>
        <w:jc w:val="both"/>
        <w:rPr>
          <w:rFonts w:ascii="Candara" w:hAnsi="Candara"/>
          <w:color w:val="000000"/>
          <w:sz w:val="23"/>
          <w:szCs w:val="23"/>
          <w:lang w:val="en-US" w:eastAsia="en-029"/>
        </w:rPr>
      </w:pPr>
      <w:r w:rsidRPr="00F70D7F">
        <w:rPr>
          <w:rFonts w:ascii="Candara" w:hAnsi="Candara"/>
          <w:color w:val="000000"/>
          <w:sz w:val="23"/>
          <w:szCs w:val="23"/>
          <w:lang w:val="en-US" w:eastAsia="en-029"/>
        </w:rPr>
        <w:t xml:space="preserve">Notification of the successful applicant will be done after </w:t>
      </w:r>
      <w:r w:rsidRPr="002F5BCE">
        <w:rPr>
          <w:rFonts w:ascii="Candara" w:hAnsi="Candara"/>
          <w:color w:val="000000"/>
          <w:sz w:val="23"/>
          <w:szCs w:val="23"/>
          <w:lang w:val="en-US" w:eastAsia="en-029"/>
        </w:rPr>
        <w:t>receipt of approval from the Procurement Committee. The IOJ</w:t>
      </w:r>
      <w:r w:rsidRPr="00F70D7F">
        <w:rPr>
          <w:rFonts w:ascii="Candara" w:hAnsi="Candara"/>
          <w:color w:val="000000"/>
          <w:sz w:val="23"/>
          <w:szCs w:val="23"/>
          <w:lang w:val="en-US" w:eastAsia="en-029"/>
        </w:rPr>
        <w:t xml:space="preserve"> will notify the successful applicant(s) in writing. </w:t>
      </w:r>
    </w:p>
    <w:p w14:paraId="4FE633C9" w14:textId="77777777" w:rsidR="00F70D7F" w:rsidRPr="002F5BCE" w:rsidRDefault="00F70D7F" w:rsidP="00F70D7F">
      <w:pPr>
        <w:spacing w:line="276" w:lineRule="auto"/>
        <w:jc w:val="center"/>
        <w:rPr>
          <w:rFonts w:ascii="Candara" w:hAnsi="Candara"/>
          <w:color w:val="000000"/>
          <w:sz w:val="23"/>
          <w:szCs w:val="23"/>
          <w:lang w:val="en-US" w:eastAsia="en-029"/>
        </w:rPr>
      </w:pPr>
    </w:p>
    <w:p w14:paraId="4D5D7A2A" w14:textId="77777777" w:rsidR="00F70D7F" w:rsidRPr="002F5BCE" w:rsidRDefault="00F70D7F" w:rsidP="00F70D7F">
      <w:pPr>
        <w:spacing w:line="276" w:lineRule="auto"/>
        <w:jc w:val="both"/>
        <w:rPr>
          <w:rFonts w:ascii="Candara" w:hAnsi="Candara"/>
          <w:color w:val="000000"/>
          <w:sz w:val="23"/>
          <w:szCs w:val="23"/>
          <w:lang w:val="en-US" w:eastAsia="en-029"/>
        </w:rPr>
      </w:pPr>
      <w:r w:rsidRPr="002F5BCE">
        <w:rPr>
          <w:rFonts w:ascii="Candara" w:hAnsi="Candara"/>
          <w:color w:val="000000"/>
          <w:sz w:val="23"/>
          <w:szCs w:val="23"/>
          <w:lang w:val="en-US" w:eastAsia="en-029"/>
        </w:rPr>
        <w:t>The IOJ shall, in the case of a “tie-bid situation” where the higher offer meets or exceed the reserved price, notify and invite the relevant bidders to submit a further offer which is above their existing bid.</w:t>
      </w:r>
    </w:p>
    <w:p w14:paraId="1624766D" w14:textId="77777777" w:rsidR="00AC490F" w:rsidRDefault="00AC490F" w:rsidP="00F70D7F">
      <w:pPr>
        <w:spacing w:line="276" w:lineRule="auto"/>
        <w:jc w:val="both"/>
        <w:rPr>
          <w:rFonts w:ascii="Candara" w:hAnsi="Candara"/>
          <w:color w:val="000000"/>
          <w:lang w:val="en-US" w:eastAsia="en-029"/>
        </w:rPr>
      </w:pPr>
    </w:p>
    <w:p w14:paraId="0FDFECEC" w14:textId="77777777" w:rsidR="00AC490F" w:rsidRPr="00AC490F" w:rsidRDefault="00AC490F" w:rsidP="00E226C5">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2F5BCE">
        <w:rPr>
          <w:rFonts w:ascii="Calibri" w:hAnsi="Calibri" w:cs="CalifornianFB-Reg"/>
          <w:b/>
          <w:smallCaps/>
          <w:color w:val="000000"/>
          <w:lang w:val="en-JM" w:eastAsia="en-JM"/>
        </w:rPr>
        <w:t>IOJ</w:t>
      </w:r>
      <w:r w:rsidRPr="00AC490F">
        <w:rPr>
          <w:rFonts w:ascii="Calibri" w:hAnsi="Calibri" w:cs="CalifornianFB-Reg"/>
          <w:b/>
          <w:smallCaps/>
          <w:color w:val="000000"/>
          <w:lang w:val="en-JM" w:eastAsia="en-JM"/>
        </w:rPr>
        <w:t xml:space="preserve">’s RIGHT TO ACCEPT ANY BID/OFFER AND TO REJECT ANY OR ALL BID/OFFERS </w:t>
      </w:r>
    </w:p>
    <w:p w14:paraId="1C90CB7D" w14:textId="77777777" w:rsidR="00AC490F" w:rsidRDefault="00AC490F" w:rsidP="00AC490F">
      <w:pPr>
        <w:autoSpaceDE w:val="0"/>
        <w:autoSpaceDN w:val="0"/>
        <w:adjustRightInd w:val="0"/>
        <w:jc w:val="both"/>
        <w:rPr>
          <w:rFonts w:ascii="Candara" w:hAnsi="Candara"/>
          <w:color w:val="000000"/>
          <w:sz w:val="23"/>
          <w:szCs w:val="23"/>
          <w:lang w:val="en-US" w:eastAsia="en-029"/>
        </w:rPr>
      </w:pPr>
    </w:p>
    <w:p w14:paraId="79DB4543" w14:textId="77777777" w:rsidR="00AC490F" w:rsidRPr="00AC490F" w:rsidRDefault="00AC490F" w:rsidP="00AC490F">
      <w:pPr>
        <w:pStyle w:val="ListParagraph"/>
        <w:numPr>
          <w:ilvl w:val="0"/>
          <w:numId w:val="22"/>
        </w:numPr>
        <w:autoSpaceDE w:val="0"/>
        <w:autoSpaceDN w:val="0"/>
        <w:adjustRightInd w:val="0"/>
        <w:jc w:val="both"/>
        <w:rPr>
          <w:rFonts w:ascii="Candara" w:hAnsi="Candara"/>
          <w:color w:val="000000"/>
          <w:sz w:val="23"/>
          <w:szCs w:val="23"/>
          <w:lang w:val="en-US" w:eastAsia="en-029"/>
        </w:rPr>
      </w:pPr>
      <w:r w:rsidRPr="00AC490F">
        <w:rPr>
          <w:rFonts w:ascii="Candara" w:hAnsi="Candara"/>
          <w:color w:val="000000"/>
          <w:sz w:val="23"/>
          <w:szCs w:val="23"/>
          <w:lang w:val="en-US" w:eastAsia="en-029"/>
        </w:rPr>
        <w:t xml:space="preserve">The IOJ shall </w:t>
      </w:r>
      <w:r w:rsidRPr="00AC490F">
        <w:rPr>
          <w:rFonts w:ascii="Candara" w:hAnsi="Candara"/>
          <w:b/>
          <w:bCs/>
          <w:color w:val="000000"/>
          <w:sz w:val="23"/>
          <w:szCs w:val="23"/>
          <w:lang w:val="en-US" w:eastAsia="en-029"/>
        </w:rPr>
        <w:t xml:space="preserve">not </w:t>
      </w:r>
      <w:r w:rsidRPr="00AC490F">
        <w:rPr>
          <w:rFonts w:ascii="Candara" w:hAnsi="Candara"/>
          <w:color w:val="000000"/>
          <w:sz w:val="23"/>
          <w:szCs w:val="23"/>
          <w:lang w:val="en-US" w:eastAsia="en-029"/>
        </w:rPr>
        <w:t xml:space="preserve">be bound to award the property to the Applicant with the highest offer or to award the Property at all, having the power to consider all the Bids received not acceptable and therefore declaring the Application cancelled. </w:t>
      </w:r>
    </w:p>
    <w:p w14:paraId="6BFD06C9" w14:textId="77777777" w:rsidR="00AC490F" w:rsidRPr="00AC490F" w:rsidRDefault="00AC490F" w:rsidP="00AC490F">
      <w:pPr>
        <w:pStyle w:val="ListParagraph"/>
        <w:numPr>
          <w:ilvl w:val="0"/>
          <w:numId w:val="22"/>
        </w:numPr>
        <w:autoSpaceDE w:val="0"/>
        <w:autoSpaceDN w:val="0"/>
        <w:adjustRightInd w:val="0"/>
        <w:jc w:val="both"/>
        <w:rPr>
          <w:rFonts w:ascii="Candara" w:hAnsi="Candara"/>
          <w:color w:val="000000"/>
          <w:sz w:val="23"/>
          <w:szCs w:val="23"/>
          <w:lang w:val="en-US" w:eastAsia="en-029"/>
        </w:rPr>
      </w:pPr>
      <w:r w:rsidRPr="00AC490F">
        <w:rPr>
          <w:rFonts w:ascii="Candara" w:hAnsi="Candara"/>
          <w:color w:val="000000"/>
          <w:sz w:val="23"/>
          <w:szCs w:val="23"/>
          <w:lang w:val="en-US" w:eastAsia="en-029"/>
        </w:rPr>
        <w:t xml:space="preserve">The IOJ shall have the right to delay the award of the property within the limits of the validity of the Application. </w:t>
      </w:r>
    </w:p>
    <w:p w14:paraId="64FA3924" w14:textId="77777777" w:rsidR="00AC490F" w:rsidRPr="00AC490F" w:rsidRDefault="00AC490F" w:rsidP="00AC490F">
      <w:pPr>
        <w:pStyle w:val="ListParagraph"/>
        <w:numPr>
          <w:ilvl w:val="0"/>
          <w:numId w:val="22"/>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The IOJ</w:t>
      </w:r>
      <w:r w:rsidRPr="00AC490F">
        <w:rPr>
          <w:rFonts w:ascii="Candara" w:hAnsi="Candara"/>
          <w:color w:val="000000"/>
          <w:sz w:val="23"/>
          <w:szCs w:val="23"/>
          <w:lang w:val="en-US" w:eastAsia="en-029"/>
        </w:rPr>
        <w:t xml:space="preserve"> shall have the rights to waive any information or requirement in the Bids received, and to accept any Bids considered advantageous to them. </w:t>
      </w:r>
    </w:p>
    <w:p w14:paraId="6E6EF81C" w14:textId="77777777" w:rsidR="00AC490F" w:rsidRDefault="00AC490F" w:rsidP="00AC490F">
      <w:pPr>
        <w:pStyle w:val="ListParagraph"/>
        <w:numPr>
          <w:ilvl w:val="0"/>
          <w:numId w:val="22"/>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The IOJ</w:t>
      </w:r>
      <w:r w:rsidRPr="00AC490F">
        <w:rPr>
          <w:rFonts w:ascii="Candara" w:hAnsi="Candara"/>
          <w:color w:val="000000"/>
          <w:sz w:val="23"/>
          <w:szCs w:val="23"/>
          <w:lang w:val="en-US" w:eastAsia="en-029"/>
        </w:rPr>
        <w:t xml:space="preserve"> shall not be bound to regard any claim regarding either the procedure or the result of the Application. </w:t>
      </w:r>
    </w:p>
    <w:p w14:paraId="323148CD" w14:textId="77777777" w:rsidR="00AC490F" w:rsidRPr="00AC490F" w:rsidRDefault="00AC490F" w:rsidP="00AC490F">
      <w:pPr>
        <w:pStyle w:val="ListParagraph"/>
        <w:autoSpaceDE w:val="0"/>
        <w:autoSpaceDN w:val="0"/>
        <w:adjustRightInd w:val="0"/>
        <w:jc w:val="both"/>
        <w:rPr>
          <w:rFonts w:ascii="Candara" w:hAnsi="Candara"/>
          <w:color w:val="000000"/>
          <w:sz w:val="23"/>
          <w:szCs w:val="23"/>
          <w:lang w:val="en-US" w:eastAsia="en-029"/>
        </w:rPr>
      </w:pPr>
    </w:p>
    <w:p w14:paraId="27C2B96A" w14:textId="77777777" w:rsidR="00AC490F" w:rsidRPr="00AC490F" w:rsidRDefault="00AC490F" w:rsidP="00AC490F">
      <w:pPr>
        <w:spacing w:line="276" w:lineRule="auto"/>
        <w:jc w:val="both"/>
        <w:rPr>
          <w:rFonts w:ascii="Candara" w:hAnsi="Candara"/>
          <w:bCs/>
          <w:color w:val="000000"/>
          <w:lang w:val="en-US" w:eastAsia="en-029"/>
        </w:rPr>
      </w:pPr>
      <w:r>
        <w:rPr>
          <w:rFonts w:ascii="Candara" w:hAnsi="Candara"/>
          <w:b/>
          <w:bCs/>
          <w:color w:val="000000"/>
          <w:sz w:val="23"/>
          <w:szCs w:val="23"/>
          <w:lang w:val="en-US" w:eastAsia="en-029"/>
        </w:rPr>
        <w:lastRenderedPageBreak/>
        <w:t>The IOJ</w:t>
      </w:r>
      <w:r w:rsidRPr="00AC490F">
        <w:rPr>
          <w:rFonts w:ascii="Candara" w:hAnsi="Candara"/>
          <w:b/>
          <w:bCs/>
          <w:color w:val="000000"/>
          <w:sz w:val="23"/>
          <w:szCs w:val="23"/>
          <w:lang w:val="en-US" w:eastAsia="en-029"/>
        </w:rPr>
        <w:t xml:space="preserve"> reserves the right to accept or reject any or all applications or to withdraw the advertisement, at any time prior to the closing date of such advertisement without incurring any liability.</w:t>
      </w:r>
    </w:p>
    <w:p w14:paraId="744FE249" w14:textId="77777777" w:rsidR="00F70D7F" w:rsidRDefault="00F70D7F" w:rsidP="002E7AD5">
      <w:pPr>
        <w:spacing w:line="276" w:lineRule="auto"/>
        <w:jc w:val="center"/>
        <w:rPr>
          <w:rFonts w:ascii="Candara" w:hAnsi="Candara"/>
          <w:b/>
          <w:bCs/>
          <w:color w:val="000000"/>
          <w:lang w:val="en-US" w:eastAsia="en-029"/>
        </w:rPr>
      </w:pPr>
    </w:p>
    <w:p w14:paraId="37A8EF00" w14:textId="77777777" w:rsidR="00AC490F" w:rsidRPr="002F5BCE" w:rsidRDefault="00AC490F" w:rsidP="00E226C5">
      <w:pPr>
        <w:pStyle w:val="ListParagraph"/>
        <w:numPr>
          <w:ilvl w:val="1"/>
          <w:numId w:val="26"/>
        </w:numPr>
        <w:autoSpaceDE w:val="0"/>
        <w:autoSpaceDN w:val="0"/>
        <w:adjustRightInd w:val="0"/>
        <w:spacing w:line="276" w:lineRule="auto"/>
        <w:rPr>
          <w:rFonts w:ascii="Calibri" w:hAnsi="Calibri" w:cs="CalifornianFB-Reg"/>
          <w:b/>
          <w:smallCaps/>
          <w:color w:val="000000"/>
          <w:lang w:val="en-JM" w:eastAsia="en-JM"/>
        </w:rPr>
      </w:pPr>
      <w:r w:rsidRPr="00AC490F">
        <w:rPr>
          <w:rFonts w:ascii="Calibri" w:hAnsi="Calibri" w:cs="CalifornianFB-Reg"/>
          <w:b/>
          <w:smallCaps/>
          <w:color w:val="000000"/>
          <w:lang w:val="en-JM" w:eastAsia="en-JM"/>
        </w:rPr>
        <w:t xml:space="preserve">CODE OF CONDUCT </w:t>
      </w:r>
    </w:p>
    <w:p w14:paraId="66E59CCD" w14:textId="77777777" w:rsidR="00AC490F" w:rsidRPr="002F5BCE" w:rsidRDefault="00AC490F" w:rsidP="00AC490F">
      <w:pPr>
        <w:spacing w:line="276" w:lineRule="auto"/>
        <w:jc w:val="both"/>
        <w:rPr>
          <w:rFonts w:ascii="Candara" w:hAnsi="Candara"/>
          <w:color w:val="000000"/>
          <w:sz w:val="23"/>
          <w:szCs w:val="23"/>
          <w:lang w:val="en-US" w:eastAsia="en-029"/>
        </w:rPr>
      </w:pPr>
      <w:r w:rsidRPr="002F5BCE">
        <w:rPr>
          <w:rFonts w:ascii="Candara" w:hAnsi="Candara"/>
          <w:color w:val="000000"/>
          <w:sz w:val="23"/>
          <w:szCs w:val="23"/>
          <w:lang w:val="en-US" w:eastAsia="en-029"/>
        </w:rPr>
        <w:t>Government of Jamaica Public Sector Procurement Procedures shall be afforded the highest practicable degrees of objectivity. In circumstances of conflicting interests, e.g. parties involved in the procurement process and who have connection(s) with participating applicant(s), the GOJ’s party must so declare at the onset of the procurement process or whenever the party becomes aware of the conflict, whichever is sooner, and shall immediately disqualify himself/herself from participating in the particular procurement process.</w:t>
      </w:r>
    </w:p>
    <w:p w14:paraId="11BD6175" w14:textId="77777777" w:rsidR="00E62A63" w:rsidRDefault="00E62A63" w:rsidP="00AC490F">
      <w:pPr>
        <w:spacing w:line="276" w:lineRule="auto"/>
        <w:jc w:val="both"/>
        <w:rPr>
          <w:rFonts w:ascii="Candara" w:hAnsi="Candara"/>
          <w:color w:val="000000"/>
          <w:sz w:val="23"/>
          <w:szCs w:val="23"/>
          <w:lang w:val="en-US" w:eastAsia="en-029"/>
        </w:rPr>
      </w:pPr>
    </w:p>
    <w:p w14:paraId="29507815" w14:textId="77777777" w:rsidR="00D46231" w:rsidRDefault="00D46231" w:rsidP="00AC490F">
      <w:pPr>
        <w:spacing w:line="276" w:lineRule="auto"/>
        <w:jc w:val="both"/>
        <w:rPr>
          <w:rFonts w:ascii="Candara" w:hAnsi="Candara"/>
          <w:color w:val="000000"/>
          <w:sz w:val="23"/>
          <w:szCs w:val="23"/>
          <w:lang w:val="en-US" w:eastAsia="en-029"/>
        </w:rPr>
      </w:pPr>
    </w:p>
    <w:p w14:paraId="0F1B8869" w14:textId="77777777" w:rsidR="00D46231" w:rsidRDefault="00D46231" w:rsidP="00AC490F">
      <w:pPr>
        <w:spacing w:line="276" w:lineRule="auto"/>
        <w:jc w:val="both"/>
        <w:rPr>
          <w:rFonts w:ascii="Candara" w:hAnsi="Candara"/>
          <w:color w:val="000000"/>
          <w:sz w:val="23"/>
          <w:szCs w:val="23"/>
          <w:lang w:val="en-US" w:eastAsia="en-029"/>
        </w:rPr>
      </w:pPr>
    </w:p>
    <w:p w14:paraId="2E4CE243" w14:textId="77777777" w:rsidR="00D46231" w:rsidRDefault="00D46231" w:rsidP="00AC490F">
      <w:pPr>
        <w:spacing w:line="276" w:lineRule="auto"/>
        <w:jc w:val="both"/>
        <w:rPr>
          <w:rFonts w:ascii="Candara" w:hAnsi="Candara"/>
          <w:color w:val="000000"/>
          <w:sz w:val="23"/>
          <w:szCs w:val="23"/>
          <w:lang w:val="en-US" w:eastAsia="en-029"/>
        </w:rPr>
      </w:pPr>
    </w:p>
    <w:p w14:paraId="5690EE11" w14:textId="77777777" w:rsidR="00D46231" w:rsidRDefault="00D46231" w:rsidP="00AC490F">
      <w:pPr>
        <w:spacing w:line="276" w:lineRule="auto"/>
        <w:jc w:val="both"/>
        <w:rPr>
          <w:rFonts w:ascii="Candara" w:hAnsi="Candara"/>
          <w:color w:val="000000"/>
          <w:sz w:val="23"/>
          <w:szCs w:val="23"/>
          <w:lang w:val="en-US" w:eastAsia="en-029"/>
        </w:rPr>
      </w:pPr>
    </w:p>
    <w:p w14:paraId="1109F831" w14:textId="77777777" w:rsidR="00D46231" w:rsidRDefault="00D46231" w:rsidP="00AC490F">
      <w:pPr>
        <w:spacing w:line="276" w:lineRule="auto"/>
        <w:jc w:val="both"/>
        <w:rPr>
          <w:rFonts w:ascii="Candara" w:hAnsi="Candara"/>
          <w:color w:val="000000"/>
          <w:sz w:val="23"/>
          <w:szCs w:val="23"/>
          <w:lang w:val="en-US" w:eastAsia="en-029"/>
        </w:rPr>
      </w:pPr>
    </w:p>
    <w:p w14:paraId="46832680" w14:textId="77777777" w:rsidR="00D46231" w:rsidRDefault="00D46231" w:rsidP="00AC490F">
      <w:pPr>
        <w:spacing w:line="276" w:lineRule="auto"/>
        <w:jc w:val="both"/>
        <w:rPr>
          <w:rFonts w:ascii="Candara" w:hAnsi="Candara"/>
          <w:color w:val="000000"/>
          <w:sz w:val="23"/>
          <w:szCs w:val="23"/>
          <w:lang w:val="en-US" w:eastAsia="en-029"/>
        </w:rPr>
      </w:pPr>
    </w:p>
    <w:p w14:paraId="3068C6E8" w14:textId="77777777" w:rsidR="00D46231" w:rsidRDefault="00D46231" w:rsidP="00AC490F">
      <w:pPr>
        <w:spacing w:line="276" w:lineRule="auto"/>
        <w:jc w:val="both"/>
        <w:rPr>
          <w:rFonts w:ascii="Candara" w:hAnsi="Candara"/>
          <w:color w:val="000000"/>
          <w:sz w:val="23"/>
          <w:szCs w:val="23"/>
          <w:lang w:val="en-US" w:eastAsia="en-029"/>
        </w:rPr>
      </w:pPr>
    </w:p>
    <w:p w14:paraId="3EA373EB" w14:textId="77777777" w:rsidR="00D46231" w:rsidRDefault="00D46231" w:rsidP="00AC490F">
      <w:pPr>
        <w:spacing w:line="276" w:lineRule="auto"/>
        <w:jc w:val="both"/>
        <w:rPr>
          <w:rFonts w:ascii="Candara" w:hAnsi="Candara"/>
          <w:color w:val="000000"/>
          <w:sz w:val="23"/>
          <w:szCs w:val="23"/>
          <w:lang w:val="en-US" w:eastAsia="en-029"/>
        </w:rPr>
      </w:pPr>
    </w:p>
    <w:p w14:paraId="1FA2DCB5" w14:textId="77777777" w:rsidR="00D46231" w:rsidRDefault="00D46231" w:rsidP="00AC490F">
      <w:pPr>
        <w:spacing w:line="276" w:lineRule="auto"/>
        <w:jc w:val="both"/>
        <w:rPr>
          <w:rFonts w:ascii="Candara" w:hAnsi="Candara"/>
          <w:color w:val="000000"/>
          <w:sz w:val="23"/>
          <w:szCs w:val="23"/>
          <w:lang w:val="en-US" w:eastAsia="en-029"/>
        </w:rPr>
      </w:pPr>
    </w:p>
    <w:p w14:paraId="45F9D988" w14:textId="77777777" w:rsidR="00D46231" w:rsidRDefault="00D46231" w:rsidP="00AC490F">
      <w:pPr>
        <w:spacing w:line="276" w:lineRule="auto"/>
        <w:jc w:val="both"/>
        <w:rPr>
          <w:rFonts w:ascii="Candara" w:hAnsi="Candara"/>
          <w:color w:val="000000"/>
          <w:sz w:val="23"/>
          <w:szCs w:val="23"/>
          <w:lang w:val="en-US" w:eastAsia="en-029"/>
        </w:rPr>
      </w:pPr>
    </w:p>
    <w:p w14:paraId="1D1AFEB7" w14:textId="77777777" w:rsidR="00D46231" w:rsidRDefault="00D46231" w:rsidP="00AC490F">
      <w:pPr>
        <w:spacing w:line="276" w:lineRule="auto"/>
        <w:jc w:val="both"/>
        <w:rPr>
          <w:rFonts w:ascii="Candara" w:hAnsi="Candara"/>
          <w:color w:val="000000"/>
          <w:sz w:val="23"/>
          <w:szCs w:val="23"/>
          <w:lang w:val="en-US" w:eastAsia="en-029"/>
        </w:rPr>
      </w:pPr>
    </w:p>
    <w:p w14:paraId="2FAA70D2" w14:textId="77777777" w:rsidR="00D46231" w:rsidRDefault="00D46231" w:rsidP="00AC490F">
      <w:pPr>
        <w:spacing w:line="276" w:lineRule="auto"/>
        <w:jc w:val="both"/>
        <w:rPr>
          <w:rFonts w:ascii="Candara" w:hAnsi="Candara"/>
          <w:color w:val="000000"/>
          <w:sz w:val="23"/>
          <w:szCs w:val="23"/>
          <w:lang w:val="en-US" w:eastAsia="en-029"/>
        </w:rPr>
      </w:pPr>
    </w:p>
    <w:p w14:paraId="38B706ED" w14:textId="77777777" w:rsidR="00D46231" w:rsidRDefault="00D46231" w:rsidP="00AC490F">
      <w:pPr>
        <w:spacing w:line="276" w:lineRule="auto"/>
        <w:jc w:val="both"/>
        <w:rPr>
          <w:rFonts w:ascii="Candara" w:hAnsi="Candara"/>
          <w:color w:val="000000"/>
          <w:sz w:val="23"/>
          <w:szCs w:val="23"/>
          <w:lang w:val="en-US" w:eastAsia="en-029"/>
        </w:rPr>
      </w:pPr>
    </w:p>
    <w:p w14:paraId="60917562" w14:textId="77777777" w:rsidR="00D46231" w:rsidRDefault="00D46231" w:rsidP="00AC490F">
      <w:pPr>
        <w:spacing w:line="276" w:lineRule="auto"/>
        <w:jc w:val="both"/>
        <w:rPr>
          <w:rFonts w:ascii="Candara" w:hAnsi="Candara"/>
          <w:color w:val="000000"/>
          <w:sz w:val="23"/>
          <w:szCs w:val="23"/>
          <w:lang w:val="en-US" w:eastAsia="en-029"/>
        </w:rPr>
      </w:pPr>
    </w:p>
    <w:p w14:paraId="47510EC9" w14:textId="77777777" w:rsidR="00D46231" w:rsidRDefault="00D46231" w:rsidP="00AC490F">
      <w:pPr>
        <w:spacing w:line="276" w:lineRule="auto"/>
        <w:jc w:val="both"/>
        <w:rPr>
          <w:rFonts w:ascii="Candara" w:hAnsi="Candara"/>
          <w:color w:val="000000"/>
          <w:sz w:val="23"/>
          <w:szCs w:val="23"/>
          <w:lang w:val="en-US" w:eastAsia="en-029"/>
        </w:rPr>
      </w:pPr>
    </w:p>
    <w:p w14:paraId="0BB11B3A" w14:textId="77777777" w:rsidR="00D46231" w:rsidRDefault="00D46231" w:rsidP="00AC490F">
      <w:pPr>
        <w:spacing w:line="276" w:lineRule="auto"/>
        <w:jc w:val="both"/>
        <w:rPr>
          <w:rFonts w:ascii="Candara" w:hAnsi="Candara"/>
          <w:color w:val="000000"/>
          <w:sz w:val="23"/>
          <w:szCs w:val="23"/>
          <w:lang w:val="en-US" w:eastAsia="en-029"/>
        </w:rPr>
      </w:pPr>
    </w:p>
    <w:p w14:paraId="246E2A42" w14:textId="77777777" w:rsidR="00D46231" w:rsidRDefault="00D46231" w:rsidP="00AC490F">
      <w:pPr>
        <w:spacing w:line="276" w:lineRule="auto"/>
        <w:jc w:val="both"/>
        <w:rPr>
          <w:rFonts w:ascii="Candara" w:hAnsi="Candara"/>
          <w:color w:val="000000"/>
          <w:sz w:val="23"/>
          <w:szCs w:val="23"/>
          <w:lang w:val="en-US" w:eastAsia="en-029"/>
        </w:rPr>
      </w:pPr>
    </w:p>
    <w:p w14:paraId="3157E392" w14:textId="77777777" w:rsidR="00D46231" w:rsidRDefault="00D46231" w:rsidP="00AC490F">
      <w:pPr>
        <w:spacing w:line="276" w:lineRule="auto"/>
        <w:jc w:val="both"/>
        <w:rPr>
          <w:rFonts w:ascii="Candara" w:hAnsi="Candara"/>
          <w:color w:val="000000"/>
          <w:sz w:val="23"/>
          <w:szCs w:val="23"/>
          <w:lang w:val="en-US" w:eastAsia="en-029"/>
        </w:rPr>
      </w:pPr>
    </w:p>
    <w:p w14:paraId="13C2175B" w14:textId="77777777" w:rsidR="00D46231" w:rsidRDefault="00D46231" w:rsidP="00AC490F">
      <w:pPr>
        <w:spacing w:line="276" w:lineRule="auto"/>
        <w:jc w:val="both"/>
        <w:rPr>
          <w:rFonts w:ascii="Candara" w:hAnsi="Candara"/>
          <w:color w:val="000000"/>
          <w:sz w:val="23"/>
          <w:szCs w:val="23"/>
          <w:lang w:val="en-US" w:eastAsia="en-029"/>
        </w:rPr>
      </w:pPr>
    </w:p>
    <w:p w14:paraId="1806C432" w14:textId="77777777" w:rsidR="00D46231" w:rsidRDefault="00D46231" w:rsidP="00AC490F">
      <w:pPr>
        <w:spacing w:line="276" w:lineRule="auto"/>
        <w:jc w:val="both"/>
        <w:rPr>
          <w:rFonts w:ascii="Candara" w:hAnsi="Candara"/>
          <w:color w:val="000000"/>
          <w:sz w:val="23"/>
          <w:szCs w:val="23"/>
          <w:lang w:val="en-US" w:eastAsia="en-029"/>
        </w:rPr>
      </w:pPr>
    </w:p>
    <w:p w14:paraId="56A1663D" w14:textId="77777777" w:rsidR="00D46231" w:rsidRDefault="00D46231" w:rsidP="00AC490F">
      <w:pPr>
        <w:spacing w:line="276" w:lineRule="auto"/>
        <w:jc w:val="both"/>
        <w:rPr>
          <w:rFonts w:ascii="Candara" w:hAnsi="Candara"/>
          <w:color w:val="000000"/>
          <w:sz w:val="23"/>
          <w:szCs w:val="23"/>
          <w:lang w:val="en-US" w:eastAsia="en-029"/>
        </w:rPr>
      </w:pPr>
    </w:p>
    <w:p w14:paraId="08DC1538" w14:textId="77777777" w:rsidR="00D46231" w:rsidRDefault="00D46231" w:rsidP="00AC490F">
      <w:pPr>
        <w:spacing w:line="276" w:lineRule="auto"/>
        <w:jc w:val="both"/>
        <w:rPr>
          <w:rFonts w:ascii="Candara" w:hAnsi="Candara"/>
          <w:color w:val="000000"/>
          <w:sz w:val="23"/>
          <w:szCs w:val="23"/>
          <w:lang w:val="en-US" w:eastAsia="en-029"/>
        </w:rPr>
      </w:pPr>
    </w:p>
    <w:p w14:paraId="7E26BDC3" w14:textId="77777777" w:rsidR="00D46231" w:rsidRDefault="00D46231" w:rsidP="00AC490F">
      <w:pPr>
        <w:spacing w:line="276" w:lineRule="auto"/>
        <w:jc w:val="both"/>
        <w:rPr>
          <w:rFonts w:ascii="Candara" w:hAnsi="Candara"/>
          <w:color w:val="000000"/>
          <w:sz w:val="23"/>
          <w:szCs w:val="23"/>
          <w:lang w:val="en-US" w:eastAsia="en-029"/>
        </w:rPr>
      </w:pPr>
    </w:p>
    <w:p w14:paraId="2F4AD96D" w14:textId="77777777" w:rsidR="00D46231" w:rsidRDefault="00D46231" w:rsidP="00AC490F">
      <w:pPr>
        <w:spacing w:line="276" w:lineRule="auto"/>
        <w:jc w:val="both"/>
        <w:rPr>
          <w:rFonts w:ascii="Candara" w:hAnsi="Candara"/>
          <w:color w:val="000000"/>
          <w:sz w:val="23"/>
          <w:szCs w:val="23"/>
          <w:lang w:val="en-US" w:eastAsia="en-029"/>
        </w:rPr>
      </w:pPr>
    </w:p>
    <w:p w14:paraId="6584008A" w14:textId="77777777" w:rsidR="00D46231" w:rsidRDefault="00D46231" w:rsidP="00AC490F">
      <w:pPr>
        <w:spacing w:line="276" w:lineRule="auto"/>
        <w:jc w:val="both"/>
        <w:rPr>
          <w:rFonts w:ascii="Candara" w:hAnsi="Candara"/>
          <w:color w:val="000000"/>
          <w:sz w:val="23"/>
          <w:szCs w:val="23"/>
          <w:lang w:val="en-US" w:eastAsia="en-029"/>
        </w:rPr>
      </w:pPr>
    </w:p>
    <w:p w14:paraId="14159516" w14:textId="77777777" w:rsidR="00D46231" w:rsidRDefault="00D46231" w:rsidP="00AC490F">
      <w:pPr>
        <w:spacing w:line="276" w:lineRule="auto"/>
        <w:jc w:val="both"/>
        <w:rPr>
          <w:rFonts w:ascii="Candara" w:hAnsi="Candara"/>
          <w:color w:val="000000"/>
          <w:sz w:val="23"/>
          <w:szCs w:val="23"/>
          <w:lang w:val="en-US" w:eastAsia="en-029"/>
        </w:rPr>
      </w:pPr>
    </w:p>
    <w:p w14:paraId="1B053680" w14:textId="77777777" w:rsidR="00D46231" w:rsidRDefault="00D46231" w:rsidP="00AC490F">
      <w:pPr>
        <w:spacing w:line="276" w:lineRule="auto"/>
        <w:jc w:val="both"/>
        <w:rPr>
          <w:rFonts w:ascii="Candara" w:hAnsi="Candara"/>
          <w:color w:val="000000"/>
          <w:sz w:val="23"/>
          <w:szCs w:val="23"/>
          <w:lang w:val="en-US" w:eastAsia="en-029"/>
        </w:rPr>
      </w:pPr>
    </w:p>
    <w:p w14:paraId="3208873F" w14:textId="77777777" w:rsidR="00D46231" w:rsidRDefault="00D46231" w:rsidP="00AC490F">
      <w:pPr>
        <w:spacing w:line="276" w:lineRule="auto"/>
        <w:jc w:val="both"/>
        <w:rPr>
          <w:rFonts w:ascii="Candara" w:hAnsi="Candara"/>
          <w:color w:val="000000"/>
          <w:sz w:val="23"/>
          <w:szCs w:val="23"/>
          <w:lang w:val="en-US" w:eastAsia="en-029"/>
        </w:rPr>
      </w:pPr>
    </w:p>
    <w:p w14:paraId="0C393EF3" w14:textId="77777777" w:rsidR="005B727F" w:rsidRDefault="00750F1F" w:rsidP="005B727F">
      <w:pPr>
        <w:pStyle w:val="Heading1"/>
        <w:jc w:val="center"/>
        <w:rPr>
          <w:rFonts w:ascii="Candara" w:hAnsi="Candara"/>
          <w:sz w:val="24"/>
          <w:szCs w:val="24"/>
        </w:rPr>
      </w:pPr>
      <w:bookmarkStart w:id="9" w:name="_Toc68288663"/>
      <w:r>
        <w:rPr>
          <w:rFonts w:ascii="Candara" w:hAnsi="Candara"/>
          <w:sz w:val="24"/>
          <w:szCs w:val="24"/>
        </w:rPr>
        <w:lastRenderedPageBreak/>
        <w:t>A</w:t>
      </w:r>
      <w:r w:rsidR="00D46231">
        <w:rPr>
          <w:rFonts w:ascii="Candara" w:hAnsi="Candara"/>
          <w:sz w:val="24"/>
          <w:szCs w:val="24"/>
        </w:rPr>
        <w:t xml:space="preserve">PPENDIX </w:t>
      </w:r>
      <w:r w:rsidR="00005D68">
        <w:rPr>
          <w:rFonts w:ascii="Candara" w:hAnsi="Candara"/>
          <w:sz w:val="24"/>
          <w:szCs w:val="24"/>
        </w:rPr>
        <w:t>2</w:t>
      </w:r>
      <w:r w:rsidR="00005D68" w:rsidRPr="00D74503">
        <w:rPr>
          <w:rFonts w:ascii="Candara" w:hAnsi="Candara"/>
          <w:sz w:val="24"/>
          <w:szCs w:val="24"/>
        </w:rPr>
        <w:t>:</w:t>
      </w:r>
      <w:r w:rsidR="00005D68">
        <w:rPr>
          <w:rFonts w:ascii="Candara" w:hAnsi="Candara"/>
          <w:sz w:val="24"/>
          <w:szCs w:val="24"/>
        </w:rPr>
        <w:t xml:space="preserve"> 1 Central Avenue, Kingston Gardens, KINGSTON</w:t>
      </w:r>
      <w:bookmarkEnd w:id="9"/>
    </w:p>
    <w:p w14:paraId="0B30B990" w14:textId="77777777" w:rsidR="005B727F" w:rsidRDefault="002757C7" w:rsidP="002757C7">
      <w:pPr>
        <w:jc w:val="center"/>
      </w:pPr>
      <w:r>
        <w:rPr>
          <w:noProof/>
          <w:lang w:val="en-JM" w:eastAsia="en-JM"/>
        </w:rPr>
        <w:drawing>
          <wp:inline distT="0" distB="0" distL="0" distR="0" wp14:anchorId="36F6CDDB" wp14:editId="35441723">
            <wp:extent cx="3674853" cy="2656936"/>
            <wp:effectExtent l="0" t="0" r="1905" b="0"/>
            <wp:docPr id="11" name="Picture 2" descr="DaCosta Institut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aCosta Institute photo.jpg"/>
                    <pic:cNvPicPr>
                      <a:picLocks noChangeAspect="1"/>
                    </pic:cNvPicPr>
                  </pic:nvPicPr>
                  <pic:blipFill>
                    <a:blip r:embed="rId16" cstate="print"/>
                    <a:stretch>
                      <a:fillRect/>
                    </a:stretch>
                  </pic:blipFill>
                  <pic:spPr>
                    <a:xfrm>
                      <a:off x="0" y="0"/>
                      <a:ext cx="3682286" cy="2662310"/>
                    </a:xfrm>
                    <a:prstGeom prst="rect">
                      <a:avLst/>
                    </a:prstGeom>
                  </pic:spPr>
                </pic:pic>
              </a:graphicData>
            </a:graphic>
          </wp:inline>
        </w:drawing>
      </w:r>
    </w:p>
    <w:p w14:paraId="674B6F26" w14:textId="77777777" w:rsidR="00005D68" w:rsidRDefault="00005D68" w:rsidP="0031318F">
      <w:pPr>
        <w:jc w:val="center"/>
        <w:rPr>
          <w:noProof/>
          <w:lang w:val="en-US" w:eastAsia="en-US"/>
        </w:rPr>
      </w:pPr>
    </w:p>
    <w:p w14:paraId="53F3FA97" w14:textId="77777777" w:rsidR="0031318F" w:rsidRDefault="0031318F" w:rsidP="0031318F">
      <w:pPr>
        <w:jc w:val="center"/>
      </w:pPr>
    </w:p>
    <w:p w14:paraId="51E16160" w14:textId="77777777" w:rsidR="0031318F" w:rsidRDefault="0031318F" w:rsidP="0031318F">
      <w:pPr>
        <w:jc w:val="center"/>
      </w:pPr>
      <w:r>
        <w:rPr>
          <w:noProof/>
          <w:lang w:val="en-JM" w:eastAsia="en-JM"/>
        </w:rPr>
        <w:drawing>
          <wp:inline distT="0" distB="0" distL="0" distR="0" wp14:anchorId="1038659F" wp14:editId="5E9F3850">
            <wp:extent cx="4045788" cy="317452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4045789" cy="3174522"/>
                    </a:xfrm>
                    <a:prstGeom prst="rect">
                      <a:avLst/>
                    </a:prstGeom>
                    <a:ln>
                      <a:noFill/>
                    </a:ln>
                    <a:extLst>
                      <a:ext uri="{53640926-AAD7-44D8-BBD7-CCE9431645EC}">
                        <a14:shadowObscured xmlns:a14="http://schemas.microsoft.com/office/drawing/2010/main"/>
                      </a:ext>
                    </a:extLst>
                  </pic:spPr>
                </pic:pic>
              </a:graphicData>
            </a:graphic>
          </wp:inline>
        </w:drawing>
      </w:r>
    </w:p>
    <w:p w14:paraId="4E6176A4" w14:textId="77777777" w:rsidR="0031318F" w:rsidRDefault="0031318F" w:rsidP="0031318F">
      <w:pPr>
        <w:jc w:val="center"/>
      </w:pPr>
    </w:p>
    <w:p w14:paraId="0C115875" w14:textId="77777777" w:rsidR="0031318F" w:rsidRDefault="0031318F" w:rsidP="0031318F">
      <w:pPr>
        <w:jc w:val="center"/>
      </w:pPr>
      <w:r>
        <w:rPr>
          <w:noProof/>
          <w:lang w:val="en-JM" w:eastAsia="en-JM"/>
        </w:rPr>
        <w:lastRenderedPageBreak/>
        <w:drawing>
          <wp:inline distT="0" distB="0" distL="0" distR="0" wp14:anchorId="1D402DB5" wp14:editId="422627A9">
            <wp:extent cx="4088921" cy="2812211"/>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4095927" cy="2817029"/>
                    </a:xfrm>
                    <a:prstGeom prst="rect">
                      <a:avLst/>
                    </a:prstGeom>
                    <a:ln>
                      <a:noFill/>
                    </a:ln>
                    <a:extLst>
                      <a:ext uri="{53640926-AAD7-44D8-BBD7-CCE9431645EC}">
                        <a14:shadowObscured xmlns:a14="http://schemas.microsoft.com/office/drawing/2010/main"/>
                      </a:ext>
                    </a:extLst>
                  </pic:spPr>
                </pic:pic>
              </a:graphicData>
            </a:graphic>
          </wp:inline>
        </w:drawing>
      </w:r>
    </w:p>
    <w:p w14:paraId="107B430B" w14:textId="77777777" w:rsidR="0031318F" w:rsidRDefault="0031318F" w:rsidP="0031318F">
      <w:pPr>
        <w:jc w:val="center"/>
      </w:pPr>
    </w:p>
    <w:p w14:paraId="63C7BBDC" w14:textId="77777777" w:rsidR="0031318F" w:rsidRDefault="0031318F" w:rsidP="0031318F">
      <w:pPr>
        <w:jc w:val="center"/>
      </w:pPr>
      <w:r>
        <w:rPr>
          <w:noProof/>
          <w:lang w:val="en-JM" w:eastAsia="en-JM"/>
        </w:rPr>
        <w:drawing>
          <wp:inline distT="0" distB="0" distL="0" distR="0" wp14:anchorId="4CCC4CFE" wp14:editId="54B29ADE">
            <wp:extent cx="3873261" cy="3372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3878892" cy="3377793"/>
                    </a:xfrm>
                    <a:prstGeom prst="rect">
                      <a:avLst/>
                    </a:prstGeom>
                    <a:ln>
                      <a:noFill/>
                    </a:ln>
                    <a:extLst>
                      <a:ext uri="{53640926-AAD7-44D8-BBD7-CCE9431645EC}">
                        <a14:shadowObscured xmlns:a14="http://schemas.microsoft.com/office/drawing/2010/main"/>
                      </a:ext>
                    </a:extLst>
                  </pic:spPr>
                </pic:pic>
              </a:graphicData>
            </a:graphic>
          </wp:inline>
        </w:drawing>
      </w:r>
    </w:p>
    <w:p w14:paraId="007ECFFA" w14:textId="77777777" w:rsidR="00282F08" w:rsidRDefault="00282F08" w:rsidP="0031318F">
      <w:pPr>
        <w:jc w:val="center"/>
      </w:pPr>
    </w:p>
    <w:p w14:paraId="1BFD5043" w14:textId="77777777" w:rsidR="00282F08" w:rsidRDefault="00282F08" w:rsidP="0031318F">
      <w:pPr>
        <w:jc w:val="center"/>
      </w:pPr>
    </w:p>
    <w:p w14:paraId="5FFCD4C9" w14:textId="77777777" w:rsidR="00282F08" w:rsidRDefault="00282F08" w:rsidP="0031318F">
      <w:pPr>
        <w:jc w:val="center"/>
      </w:pPr>
    </w:p>
    <w:p w14:paraId="017BFC13" w14:textId="77777777" w:rsidR="00282F08" w:rsidRDefault="00282F08" w:rsidP="0031318F">
      <w:pPr>
        <w:jc w:val="center"/>
      </w:pPr>
    </w:p>
    <w:p w14:paraId="0C8226FE" w14:textId="77777777" w:rsidR="00282F08" w:rsidRDefault="00282F08" w:rsidP="0031318F">
      <w:pPr>
        <w:jc w:val="center"/>
      </w:pPr>
    </w:p>
    <w:p w14:paraId="781E99B1" w14:textId="77777777" w:rsidR="00282F08" w:rsidRDefault="00282F08" w:rsidP="0031318F">
      <w:pPr>
        <w:jc w:val="center"/>
      </w:pPr>
    </w:p>
    <w:p w14:paraId="48FB0237" w14:textId="77777777" w:rsidR="00282F08" w:rsidRDefault="00282F08" w:rsidP="0031318F">
      <w:pPr>
        <w:jc w:val="center"/>
      </w:pPr>
    </w:p>
    <w:p w14:paraId="6090D138" w14:textId="77777777" w:rsidR="00282F08" w:rsidRDefault="00282F08" w:rsidP="0031318F">
      <w:pPr>
        <w:jc w:val="center"/>
      </w:pPr>
    </w:p>
    <w:p w14:paraId="2EB737FF" w14:textId="77777777" w:rsidR="00282F08" w:rsidRDefault="00282F08" w:rsidP="0031318F">
      <w:pPr>
        <w:jc w:val="center"/>
      </w:pPr>
    </w:p>
    <w:p w14:paraId="45EC05A2" w14:textId="77777777" w:rsidR="00282F08" w:rsidRDefault="00282F08" w:rsidP="0031318F">
      <w:pPr>
        <w:jc w:val="center"/>
      </w:pPr>
    </w:p>
    <w:p w14:paraId="0AA0E315" w14:textId="77777777" w:rsidR="00282F08" w:rsidRDefault="00282F08" w:rsidP="0031318F">
      <w:pPr>
        <w:jc w:val="center"/>
      </w:pPr>
    </w:p>
    <w:p w14:paraId="59345E31" w14:textId="77777777" w:rsidR="00282F08" w:rsidRDefault="00282F08" w:rsidP="0031318F">
      <w:pPr>
        <w:jc w:val="center"/>
      </w:pPr>
    </w:p>
    <w:p w14:paraId="490E552B" w14:textId="77777777" w:rsidR="00282F08" w:rsidRDefault="00282F08" w:rsidP="0031318F">
      <w:pPr>
        <w:jc w:val="center"/>
      </w:pPr>
    </w:p>
    <w:p w14:paraId="45E62485" w14:textId="77777777" w:rsidR="00282F08" w:rsidRDefault="00282F08" w:rsidP="0031318F">
      <w:pPr>
        <w:jc w:val="center"/>
      </w:pPr>
      <w:r>
        <w:rPr>
          <w:noProof/>
          <w:lang w:val="en-JM" w:eastAsia="en-JM"/>
        </w:rPr>
        <w:drawing>
          <wp:inline distT="0" distB="0" distL="0" distR="0" wp14:anchorId="62EC1462" wp14:editId="15D6D65C">
            <wp:extent cx="3303917" cy="293323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3317155" cy="2944984"/>
                    </a:xfrm>
                    <a:prstGeom prst="rect">
                      <a:avLst/>
                    </a:prstGeom>
                    <a:ln>
                      <a:noFill/>
                    </a:ln>
                    <a:extLst>
                      <a:ext uri="{53640926-AAD7-44D8-BBD7-CCE9431645EC}">
                        <a14:shadowObscured xmlns:a14="http://schemas.microsoft.com/office/drawing/2010/main"/>
                      </a:ext>
                    </a:extLst>
                  </pic:spPr>
                </pic:pic>
              </a:graphicData>
            </a:graphic>
          </wp:inline>
        </w:drawing>
      </w:r>
    </w:p>
    <w:p w14:paraId="2913CA40" w14:textId="77777777" w:rsidR="00282F08" w:rsidRPr="00282F08" w:rsidRDefault="00282F08" w:rsidP="00282F08"/>
    <w:p w14:paraId="7742BB1C" w14:textId="77777777" w:rsidR="00282F08" w:rsidRPr="00282F08" w:rsidRDefault="00282F08" w:rsidP="00282F08"/>
    <w:p w14:paraId="56111469" w14:textId="77777777" w:rsidR="00282F08" w:rsidRPr="00282F08" w:rsidRDefault="00282F08" w:rsidP="00282F08"/>
    <w:p w14:paraId="6848E811" w14:textId="77777777" w:rsidR="00282F08" w:rsidRDefault="00282F08" w:rsidP="00282F08"/>
    <w:p w14:paraId="4FFBD1E8" w14:textId="77777777" w:rsidR="00282F08" w:rsidRDefault="00282F08" w:rsidP="00282F08">
      <w:pPr>
        <w:tabs>
          <w:tab w:val="left" w:pos="5393"/>
        </w:tabs>
        <w:jc w:val="center"/>
      </w:pPr>
      <w:r>
        <w:rPr>
          <w:noProof/>
          <w:lang w:val="en-JM" w:eastAsia="en-JM"/>
        </w:rPr>
        <w:drawing>
          <wp:inline distT="0" distB="0" distL="0" distR="0" wp14:anchorId="6DEA4A55" wp14:editId="50328096">
            <wp:extent cx="3398808" cy="275845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3404747" cy="2763273"/>
                    </a:xfrm>
                    <a:prstGeom prst="rect">
                      <a:avLst/>
                    </a:prstGeom>
                    <a:ln>
                      <a:noFill/>
                    </a:ln>
                    <a:extLst>
                      <a:ext uri="{53640926-AAD7-44D8-BBD7-CCE9431645EC}">
                        <a14:shadowObscured xmlns:a14="http://schemas.microsoft.com/office/drawing/2010/main"/>
                      </a:ext>
                    </a:extLst>
                  </pic:spPr>
                </pic:pic>
              </a:graphicData>
            </a:graphic>
          </wp:inline>
        </w:drawing>
      </w:r>
    </w:p>
    <w:p w14:paraId="0AB0832E" w14:textId="77777777" w:rsidR="00282F08" w:rsidRDefault="00282F08" w:rsidP="00282F08">
      <w:pPr>
        <w:tabs>
          <w:tab w:val="left" w:pos="5393"/>
        </w:tabs>
        <w:jc w:val="center"/>
      </w:pPr>
    </w:p>
    <w:p w14:paraId="30A543A5" w14:textId="77777777" w:rsidR="00282F08" w:rsidRDefault="00282F08" w:rsidP="00282F08">
      <w:pPr>
        <w:tabs>
          <w:tab w:val="left" w:pos="5393"/>
        </w:tabs>
        <w:jc w:val="center"/>
      </w:pPr>
    </w:p>
    <w:p w14:paraId="4F20D2CE" w14:textId="77777777" w:rsidR="00282F08" w:rsidRDefault="00282F08" w:rsidP="00282F08">
      <w:pPr>
        <w:tabs>
          <w:tab w:val="left" w:pos="5393"/>
        </w:tabs>
        <w:jc w:val="center"/>
      </w:pPr>
    </w:p>
    <w:p w14:paraId="3943F5B7" w14:textId="77777777" w:rsidR="00282F08" w:rsidRDefault="00282F08" w:rsidP="00282F08">
      <w:pPr>
        <w:tabs>
          <w:tab w:val="left" w:pos="5393"/>
        </w:tabs>
        <w:jc w:val="center"/>
      </w:pPr>
    </w:p>
    <w:p w14:paraId="7F362EE4" w14:textId="77777777" w:rsidR="00282F08" w:rsidRDefault="00282F08" w:rsidP="00282F08">
      <w:pPr>
        <w:tabs>
          <w:tab w:val="left" w:pos="5393"/>
        </w:tabs>
        <w:jc w:val="center"/>
      </w:pPr>
    </w:p>
    <w:p w14:paraId="5CB1D09F" w14:textId="77777777" w:rsidR="00282F08" w:rsidRDefault="00282F08" w:rsidP="00282F08">
      <w:pPr>
        <w:tabs>
          <w:tab w:val="left" w:pos="5393"/>
        </w:tabs>
        <w:jc w:val="center"/>
      </w:pPr>
    </w:p>
    <w:p w14:paraId="2C9D3DE7" w14:textId="77777777" w:rsidR="00282F08" w:rsidRDefault="00282F08" w:rsidP="00282F08">
      <w:pPr>
        <w:tabs>
          <w:tab w:val="left" w:pos="5393"/>
        </w:tabs>
        <w:jc w:val="center"/>
      </w:pPr>
    </w:p>
    <w:p w14:paraId="275C8E1A" w14:textId="77777777" w:rsidR="00282F08" w:rsidRDefault="00282F08" w:rsidP="00282F08">
      <w:pPr>
        <w:tabs>
          <w:tab w:val="left" w:pos="5393"/>
        </w:tabs>
        <w:jc w:val="center"/>
      </w:pPr>
    </w:p>
    <w:p w14:paraId="24C4445A" w14:textId="77777777" w:rsidR="00282F08" w:rsidRDefault="00282F08" w:rsidP="00282F08">
      <w:pPr>
        <w:tabs>
          <w:tab w:val="left" w:pos="5393"/>
        </w:tabs>
        <w:jc w:val="center"/>
      </w:pPr>
      <w:r>
        <w:rPr>
          <w:noProof/>
          <w:lang w:val="en-JM" w:eastAsia="en-JM"/>
        </w:rPr>
        <w:drawing>
          <wp:inline distT="0" distB="0" distL="0" distR="0" wp14:anchorId="3C7BCEF0" wp14:editId="74BE9BDC">
            <wp:extent cx="4416725" cy="3902153"/>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4426684" cy="3910952"/>
                    </a:xfrm>
                    <a:prstGeom prst="rect">
                      <a:avLst/>
                    </a:prstGeom>
                    <a:ln>
                      <a:noFill/>
                    </a:ln>
                    <a:extLst>
                      <a:ext uri="{53640926-AAD7-44D8-BBD7-CCE9431645EC}">
                        <a14:shadowObscured xmlns:a14="http://schemas.microsoft.com/office/drawing/2010/main"/>
                      </a:ext>
                    </a:extLst>
                  </pic:spPr>
                </pic:pic>
              </a:graphicData>
            </a:graphic>
          </wp:inline>
        </w:drawing>
      </w:r>
    </w:p>
    <w:p w14:paraId="187F006C" w14:textId="77777777" w:rsidR="00282F08" w:rsidRDefault="00282F08" w:rsidP="00282F08">
      <w:pPr>
        <w:tabs>
          <w:tab w:val="left" w:pos="5393"/>
        </w:tabs>
        <w:jc w:val="center"/>
      </w:pPr>
    </w:p>
    <w:p w14:paraId="5B3FECE6" w14:textId="77777777" w:rsidR="00282F08" w:rsidRDefault="00282F08" w:rsidP="00282F08">
      <w:pPr>
        <w:tabs>
          <w:tab w:val="left" w:pos="5393"/>
        </w:tabs>
        <w:jc w:val="center"/>
      </w:pPr>
      <w:r>
        <w:rPr>
          <w:noProof/>
          <w:lang w:val="en-JM" w:eastAsia="en-JM"/>
        </w:rPr>
        <w:drawing>
          <wp:inline distT="0" distB="0" distL="0" distR="0" wp14:anchorId="4F6E3C7C" wp14:editId="53133ABC">
            <wp:extent cx="3157268" cy="3916908"/>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3163523" cy="3924668"/>
                    </a:xfrm>
                    <a:prstGeom prst="rect">
                      <a:avLst/>
                    </a:prstGeom>
                    <a:ln>
                      <a:noFill/>
                    </a:ln>
                    <a:extLst>
                      <a:ext uri="{53640926-AAD7-44D8-BBD7-CCE9431645EC}">
                        <a14:shadowObscured xmlns:a14="http://schemas.microsoft.com/office/drawing/2010/main"/>
                      </a:ext>
                    </a:extLst>
                  </pic:spPr>
                </pic:pic>
              </a:graphicData>
            </a:graphic>
          </wp:inline>
        </w:drawing>
      </w:r>
    </w:p>
    <w:p w14:paraId="3E702033" w14:textId="77777777" w:rsidR="00672AE4" w:rsidRDefault="00672AE4" w:rsidP="00672AE4">
      <w:pPr>
        <w:pStyle w:val="Heading1"/>
        <w:jc w:val="center"/>
        <w:rPr>
          <w:rFonts w:ascii="Candara" w:hAnsi="Candara"/>
          <w:sz w:val="24"/>
          <w:szCs w:val="24"/>
        </w:rPr>
      </w:pPr>
      <w:bookmarkStart w:id="10" w:name="_Toc68288664"/>
      <w:r>
        <w:rPr>
          <w:rFonts w:ascii="Candara" w:hAnsi="Candara"/>
          <w:sz w:val="24"/>
          <w:szCs w:val="24"/>
        </w:rPr>
        <w:lastRenderedPageBreak/>
        <w:t xml:space="preserve">APPENDIX 3 </w:t>
      </w:r>
      <w:r w:rsidR="007C4779">
        <w:rPr>
          <w:rFonts w:ascii="Candara" w:hAnsi="Candara"/>
          <w:sz w:val="24"/>
          <w:szCs w:val="24"/>
        </w:rPr>
        <w:t>–</w:t>
      </w:r>
      <w:r>
        <w:rPr>
          <w:rFonts w:ascii="Candara" w:hAnsi="Candara"/>
          <w:sz w:val="24"/>
          <w:szCs w:val="24"/>
        </w:rPr>
        <w:t xml:space="preserve"> </w:t>
      </w:r>
      <w:r w:rsidR="007C4779">
        <w:rPr>
          <w:rFonts w:ascii="Candara" w:hAnsi="Candara"/>
          <w:sz w:val="24"/>
          <w:szCs w:val="24"/>
        </w:rPr>
        <w:t>Images: 3 Central Administration, Kingston Gardens</w:t>
      </w:r>
      <w:bookmarkEnd w:id="10"/>
    </w:p>
    <w:p w14:paraId="6E902CE6" w14:textId="77777777" w:rsidR="007C4779" w:rsidRDefault="007C4779" w:rsidP="007C4779"/>
    <w:p w14:paraId="2C1774BC" w14:textId="77777777" w:rsidR="007C4779" w:rsidRDefault="008427AD" w:rsidP="008427AD">
      <w:pPr>
        <w:jc w:val="center"/>
      </w:pPr>
      <w:r>
        <w:rPr>
          <w:noProof/>
          <w:lang w:val="en-JM" w:eastAsia="en-JM"/>
        </w:rPr>
        <w:drawing>
          <wp:inline distT="0" distB="0" distL="0" distR="0" wp14:anchorId="23C12866" wp14:editId="44378C53">
            <wp:extent cx="2907102" cy="256204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2911329" cy="2565770"/>
                    </a:xfrm>
                    <a:prstGeom prst="rect">
                      <a:avLst/>
                    </a:prstGeom>
                    <a:ln>
                      <a:noFill/>
                    </a:ln>
                    <a:extLst>
                      <a:ext uri="{53640926-AAD7-44D8-BBD7-CCE9431645EC}">
                        <a14:shadowObscured xmlns:a14="http://schemas.microsoft.com/office/drawing/2010/main"/>
                      </a:ext>
                    </a:extLst>
                  </pic:spPr>
                </pic:pic>
              </a:graphicData>
            </a:graphic>
          </wp:inline>
        </w:drawing>
      </w:r>
    </w:p>
    <w:p w14:paraId="1AE60978" w14:textId="77777777" w:rsidR="007C4779" w:rsidRDefault="007C4779" w:rsidP="007C4779"/>
    <w:p w14:paraId="06060AC7" w14:textId="77777777" w:rsidR="008427AD" w:rsidRDefault="008427AD" w:rsidP="008427AD">
      <w:pPr>
        <w:jc w:val="center"/>
      </w:pPr>
      <w:r>
        <w:rPr>
          <w:noProof/>
          <w:lang w:val="en-JM" w:eastAsia="en-JM"/>
        </w:rPr>
        <w:drawing>
          <wp:inline distT="0" distB="0" distL="0" distR="0" wp14:anchorId="220F19A1" wp14:editId="38570849">
            <wp:extent cx="3312543" cy="248440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3317358" cy="2488019"/>
                    </a:xfrm>
                    <a:prstGeom prst="rect">
                      <a:avLst/>
                    </a:prstGeom>
                    <a:ln>
                      <a:noFill/>
                    </a:ln>
                    <a:extLst>
                      <a:ext uri="{53640926-AAD7-44D8-BBD7-CCE9431645EC}">
                        <a14:shadowObscured xmlns:a14="http://schemas.microsoft.com/office/drawing/2010/main"/>
                      </a:ext>
                    </a:extLst>
                  </pic:spPr>
                </pic:pic>
              </a:graphicData>
            </a:graphic>
          </wp:inline>
        </w:drawing>
      </w:r>
    </w:p>
    <w:p w14:paraId="30D82107" w14:textId="77777777" w:rsidR="008427AD" w:rsidRDefault="008427AD" w:rsidP="008427AD">
      <w:pPr>
        <w:jc w:val="center"/>
      </w:pPr>
    </w:p>
    <w:p w14:paraId="6E77CDE0" w14:textId="77777777" w:rsidR="008427AD" w:rsidRDefault="008427AD" w:rsidP="008427AD">
      <w:pPr>
        <w:jc w:val="center"/>
      </w:pPr>
    </w:p>
    <w:p w14:paraId="0521FD65" w14:textId="77777777" w:rsidR="008427AD" w:rsidRDefault="008427AD" w:rsidP="008427AD">
      <w:pPr>
        <w:jc w:val="center"/>
      </w:pPr>
    </w:p>
    <w:p w14:paraId="0402B847" w14:textId="77777777" w:rsidR="008427AD" w:rsidRDefault="008427AD" w:rsidP="008427AD">
      <w:pPr>
        <w:jc w:val="center"/>
      </w:pPr>
    </w:p>
    <w:p w14:paraId="77643230" w14:textId="77777777" w:rsidR="008427AD" w:rsidRDefault="008427AD" w:rsidP="008427AD">
      <w:pPr>
        <w:jc w:val="center"/>
      </w:pPr>
    </w:p>
    <w:p w14:paraId="59E656B1" w14:textId="77777777" w:rsidR="008427AD" w:rsidRDefault="008427AD" w:rsidP="008427AD">
      <w:pPr>
        <w:jc w:val="center"/>
      </w:pPr>
    </w:p>
    <w:p w14:paraId="7498BCDC" w14:textId="77777777" w:rsidR="008427AD" w:rsidRDefault="008427AD" w:rsidP="008427AD">
      <w:pPr>
        <w:jc w:val="center"/>
      </w:pPr>
    </w:p>
    <w:p w14:paraId="229227BA" w14:textId="77777777" w:rsidR="008427AD" w:rsidRDefault="008427AD" w:rsidP="008427AD">
      <w:pPr>
        <w:jc w:val="center"/>
      </w:pPr>
    </w:p>
    <w:p w14:paraId="5C0AE24F" w14:textId="77777777" w:rsidR="008427AD" w:rsidRDefault="008427AD" w:rsidP="008427AD">
      <w:pPr>
        <w:jc w:val="center"/>
      </w:pPr>
    </w:p>
    <w:p w14:paraId="2898E570" w14:textId="77777777" w:rsidR="008427AD" w:rsidRDefault="008427AD" w:rsidP="008427AD">
      <w:pPr>
        <w:jc w:val="center"/>
      </w:pPr>
    </w:p>
    <w:p w14:paraId="0CA6D361" w14:textId="77777777" w:rsidR="008427AD" w:rsidRDefault="008427AD" w:rsidP="008427AD">
      <w:pPr>
        <w:jc w:val="center"/>
      </w:pPr>
    </w:p>
    <w:p w14:paraId="7707F3F8" w14:textId="77777777" w:rsidR="008427AD" w:rsidRDefault="008427AD" w:rsidP="008427AD">
      <w:pPr>
        <w:jc w:val="center"/>
      </w:pPr>
    </w:p>
    <w:p w14:paraId="07277918" w14:textId="77777777" w:rsidR="008427AD" w:rsidRDefault="008427AD" w:rsidP="008427AD">
      <w:pPr>
        <w:jc w:val="center"/>
      </w:pPr>
    </w:p>
    <w:p w14:paraId="105D34E9" w14:textId="77777777" w:rsidR="008427AD" w:rsidRDefault="008427AD" w:rsidP="008427AD">
      <w:pPr>
        <w:jc w:val="center"/>
      </w:pPr>
    </w:p>
    <w:p w14:paraId="62C3820B" w14:textId="77777777" w:rsidR="008427AD" w:rsidRDefault="008427AD" w:rsidP="008427AD">
      <w:pPr>
        <w:pStyle w:val="Heading1"/>
        <w:jc w:val="center"/>
        <w:rPr>
          <w:rFonts w:ascii="Candara" w:hAnsi="Candara"/>
          <w:sz w:val="24"/>
          <w:szCs w:val="24"/>
        </w:rPr>
      </w:pPr>
      <w:r>
        <w:rPr>
          <w:rFonts w:ascii="Candara" w:hAnsi="Candara"/>
          <w:sz w:val="24"/>
          <w:szCs w:val="24"/>
        </w:rPr>
        <w:lastRenderedPageBreak/>
        <w:t>APPENDIX 3 – Images: 3 Central Administration, Kingston Gardens</w:t>
      </w:r>
    </w:p>
    <w:p w14:paraId="0160D111" w14:textId="77777777" w:rsidR="008427AD" w:rsidRDefault="008427AD" w:rsidP="008427AD">
      <w:pPr>
        <w:jc w:val="center"/>
      </w:pPr>
      <w:r>
        <w:rPr>
          <w:noProof/>
          <w:lang w:val="en-JM" w:eastAsia="en-JM"/>
        </w:rPr>
        <w:drawing>
          <wp:inline distT="0" distB="0" distL="0" distR="0" wp14:anchorId="7DE5A757" wp14:editId="6E51B81A">
            <wp:extent cx="3620979" cy="588068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3634565" cy="5902751"/>
                    </a:xfrm>
                    <a:prstGeom prst="rect">
                      <a:avLst/>
                    </a:prstGeom>
                    <a:ln>
                      <a:noFill/>
                    </a:ln>
                    <a:extLst>
                      <a:ext uri="{53640926-AAD7-44D8-BBD7-CCE9431645EC}">
                        <a14:shadowObscured xmlns:a14="http://schemas.microsoft.com/office/drawing/2010/main"/>
                      </a:ext>
                    </a:extLst>
                  </pic:spPr>
                </pic:pic>
              </a:graphicData>
            </a:graphic>
          </wp:inline>
        </w:drawing>
      </w:r>
    </w:p>
    <w:p w14:paraId="7A413052" w14:textId="77777777" w:rsidR="008427AD" w:rsidRDefault="008427AD" w:rsidP="007C4779">
      <w:pPr>
        <w:pStyle w:val="Heading1"/>
        <w:jc w:val="center"/>
        <w:rPr>
          <w:rFonts w:ascii="Candara" w:hAnsi="Candara"/>
          <w:sz w:val="24"/>
          <w:szCs w:val="24"/>
        </w:rPr>
      </w:pPr>
      <w:bookmarkStart w:id="11" w:name="_Toc68288665"/>
    </w:p>
    <w:p w14:paraId="31E7AE01" w14:textId="77777777" w:rsidR="008427AD" w:rsidRDefault="008427AD" w:rsidP="007C4779">
      <w:pPr>
        <w:pStyle w:val="Heading1"/>
        <w:jc w:val="center"/>
        <w:rPr>
          <w:rFonts w:ascii="Candara" w:hAnsi="Candara"/>
          <w:sz w:val="24"/>
          <w:szCs w:val="24"/>
        </w:rPr>
      </w:pPr>
    </w:p>
    <w:p w14:paraId="200B3741" w14:textId="77777777" w:rsidR="008427AD" w:rsidRDefault="008427AD" w:rsidP="007C4779">
      <w:pPr>
        <w:pStyle w:val="Heading1"/>
        <w:jc w:val="center"/>
        <w:rPr>
          <w:rFonts w:ascii="Candara" w:hAnsi="Candara"/>
          <w:sz w:val="24"/>
          <w:szCs w:val="24"/>
        </w:rPr>
      </w:pPr>
    </w:p>
    <w:p w14:paraId="695378C0" w14:textId="77777777" w:rsidR="008427AD" w:rsidRDefault="008427AD" w:rsidP="008427AD"/>
    <w:p w14:paraId="424C4A2C" w14:textId="77777777" w:rsidR="008427AD" w:rsidRPr="008427AD" w:rsidRDefault="008427AD" w:rsidP="008427AD"/>
    <w:p w14:paraId="03C64D75" w14:textId="77777777" w:rsidR="007C4779" w:rsidRDefault="007C4779" w:rsidP="007C4779">
      <w:pPr>
        <w:pStyle w:val="Heading1"/>
        <w:jc w:val="center"/>
        <w:rPr>
          <w:rFonts w:ascii="Candara" w:hAnsi="Candara"/>
          <w:sz w:val="24"/>
          <w:szCs w:val="24"/>
        </w:rPr>
      </w:pPr>
      <w:r w:rsidRPr="007C4779">
        <w:rPr>
          <w:rFonts w:ascii="Candara" w:hAnsi="Candara"/>
          <w:sz w:val="24"/>
          <w:szCs w:val="24"/>
        </w:rPr>
        <w:lastRenderedPageBreak/>
        <w:t xml:space="preserve">APPENDIX 4 – </w:t>
      </w:r>
      <w:r>
        <w:rPr>
          <w:rFonts w:ascii="Candara" w:hAnsi="Candara"/>
          <w:sz w:val="24"/>
          <w:szCs w:val="24"/>
        </w:rPr>
        <w:t xml:space="preserve">Images: </w:t>
      </w:r>
      <w:r w:rsidRPr="007C4779">
        <w:rPr>
          <w:rFonts w:ascii="Candara" w:hAnsi="Candara"/>
          <w:sz w:val="24"/>
          <w:szCs w:val="24"/>
        </w:rPr>
        <w:t>11/2 North Street, Kingston Gardens</w:t>
      </w:r>
      <w:bookmarkEnd w:id="11"/>
    </w:p>
    <w:p w14:paraId="69964251" w14:textId="77777777" w:rsidR="002757C7" w:rsidRDefault="002757C7" w:rsidP="002757C7"/>
    <w:p w14:paraId="447AFBD6" w14:textId="77777777" w:rsidR="002757C7" w:rsidRDefault="002757C7" w:rsidP="002757C7">
      <w:pPr>
        <w:jc w:val="center"/>
      </w:pPr>
      <w:r>
        <w:rPr>
          <w:noProof/>
          <w:lang w:val="en-JM" w:eastAsia="en-JM"/>
        </w:rPr>
        <w:drawing>
          <wp:inline distT="0" distB="0" distL="0" distR="0" wp14:anchorId="5010B541" wp14:editId="2C06698A">
            <wp:extent cx="4304581" cy="2964718"/>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4327532" cy="2980525"/>
                    </a:xfrm>
                    <a:prstGeom prst="rect">
                      <a:avLst/>
                    </a:prstGeom>
                    <a:ln>
                      <a:noFill/>
                    </a:ln>
                    <a:extLst>
                      <a:ext uri="{53640926-AAD7-44D8-BBD7-CCE9431645EC}">
                        <a14:shadowObscured xmlns:a14="http://schemas.microsoft.com/office/drawing/2010/main"/>
                      </a:ext>
                    </a:extLst>
                  </pic:spPr>
                </pic:pic>
              </a:graphicData>
            </a:graphic>
          </wp:inline>
        </w:drawing>
      </w:r>
    </w:p>
    <w:p w14:paraId="3D1C157D" w14:textId="77777777" w:rsidR="002757C7" w:rsidRDefault="002757C7" w:rsidP="002757C7"/>
    <w:p w14:paraId="79712097" w14:textId="77777777" w:rsidR="002757C7" w:rsidRPr="002757C7" w:rsidRDefault="002757C7" w:rsidP="002757C7">
      <w:pPr>
        <w:jc w:val="center"/>
      </w:pPr>
      <w:r>
        <w:rPr>
          <w:noProof/>
          <w:lang w:val="en-JM" w:eastAsia="en-JM"/>
        </w:rPr>
        <w:drawing>
          <wp:inline distT="0" distB="0" distL="0" distR="0" wp14:anchorId="0D0B8E54" wp14:editId="0F5FF307">
            <wp:extent cx="3401324" cy="275182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3406269" cy="2755826"/>
                    </a:xfrm>
                    <a:prstGeom prst="rect">
                      <a:avLst/>
                    </a:prstGeom>
                    <a:ln>
                      <a:noFill/>
                    </a:ln>
                    <a:extLst>
                      <a:ext uri="{53640926-AAD7-44D8-BBD7-CCE9431645EC}">
                        <a14:shadowObscured xmlns:a14="http://schemas.microsoft.com/office/drawing/2010/main"/>
                      </a:ext>
                    </a:extLst>
                  </pic:spPr>
                </pic:pic>
              </a:graphicData>
            </a:graphic>
          </wp:inline>
        </w:drawing>
      </w:r>
    </w:p>
    <w:p w14:paraId="03FC4C4D" w14:textId="77777777" w:rsidR="00282F08" w:rsidRDefault="00282F08" w:rsidP="00282F08">
      <w:pPr>
        <w:tabs>
          <w:tab w:val="left" w:pos="5393"/>
        </w:tabs>
        <w:jc w:val="center"/>
      </w:pPr>
    </w:p>
    <w:p w14:paraId="0107DACD" w14:textId="77777777" w:rsidR="00416B9D" w:rsidRPr="00416B9D" w:rsidRDefault="00416B9D" w:rsidP="00084D8A">
      <w:pPr>
        <w:tabs>
          <w:tab w:val="left" w:pos="5393"/>
        </w:tabs>
        <w:jc w:val="center"/>
      </w:pPr>
    </w:p>
    <w:p w14:paraId="2561A020" w14:textId="77777777" w:rsidR="00416B9D" w:rsidRPr="00416B9D" w:rsidRDefault="00416B9D" w:rsidP="00416B9D"/>
    <w:p w14:paraId="2D48A134" w14:textId="77777777" w:rsidR="00416B9D" w:rsidRPr="00416B9D" w:rsidRDefault="00416B9D" w:rsidP="00416B9D"/>
    <w:p w14:paraId="565D01FF" w14:textId="77777777" w:rsidR="00416B9D" w:rsidRDefault="00416B9D" w:rsidP="00416B9D"/>
    <w:p w14:paraId="49227B60" w14:textId="77777777" w:rsidR="00282F08" w:rsidRPr="00416B9D" w:rsidRDefault="00416B9D" w:rsidP="00416B9D">
      <w:pPr>
        <w:tabs>
          <w:tab w:val="left" w:pos="5176"/>
        </w:tabs>
      </w:pPr>
      <w:r>
        <w:tab/>
      </w:r>
    </w:p>
    <w:sectPr w:rsidR="00282F08" w:rsidRPr="00416B9D" w:rsidSect="00084D8A">
      <w:pgSz w:w="12240" w:h="15840" w:code="1"/>
      <w:pgMar w:top="1440" w:right="1440" w:bottom="1440" w:left="1440" w:header="720" w:footer="720" w:gutter="0"/>
      <w:pgNumType w:start="14"/>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Nicole Patrick-Shaw" w:date="2021-04-05T12:34:00Z" w:initials="NP">
    <w:p w14:paraId="2ED90189" w14:textId="77777777" w:rsidR="00ED47CA" w:rsidRDefault="00ED47CA">
      <w:pPr>
        <w:pStyle w:val="CommentText"/>
      </w:pPr>
      <w:r>
        <w:rPr>
          <w:rStyle w:val="CommentReference"/>
        </w:rPr>
        <w:annotationRef/>
      </w:r>
      <w:r>
        <w:t>Revise date for submission</w:t>
      </w:r>
    </w:p>
  </w:comment>
  <w:comment w:id="2" w:author="Microsoft Office User" w:date="2021-06-30T10:01:00Z" w:initials="MOU">
    <w:p w14:paraId="561C9F23" w14:textId="77777777" w:rsidR="00315448" w:rsidRDefault="0031544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D90189" w15:done="0"/>
  <w15:commentEx w15:paraId="561C9F23" w15:paraIdParent="2ED901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D90189" w16cid:durableId="2486BF40"/>
  <w16cid:commentId w16cid:paraId="561C9F23" w16cid:durableId="2486BF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C4F2C" w14:textId="77777777" w:rsidR="002E324A" w:rsidRDefault="002E324A" w:rsidP="00933589">
      <w:r>
        <w:separator/>
      </w:r>
    </w:p>
  </w:endnote>
  <w:endnote w:type="continuationSeparator" w:id="0">
    <w:p w14:paraId="1433631B" w14:textId="77777777" w:rsidR="002E324A" w:rsidRDefault="002E324A" w:rsidP="00933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fornianFB-Reg">
    <w:altName w:val="Cambria"/>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BookmanOldStyle-Bold">
    <w:panose1 w:val="020B0604020202020204"/>
    <w:charset w:val="00"/>
    <w:family w:val="roman"/>
    <w:notTrueType/>
    <w:pitch w:val="default"/>
    <w:sig w:usb0="00000003" w:usb1="00000000" w:usb2="00000000" w:usb3="00000000" w:csb0="00000001" w:csb1="00000000"/>
  </w:font>
  <w:font w:name="BookmanOldStyle">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101618"/>
      <w:docPartObj>
        <w:docPartGallery w:val="Page Numbers (Bottom of Page)"/>
        <w:docPartUnique/>
      </w:docPartObj>
    </w:sdtPr>
    <w:sdtEndPr/>
    <w:sdtContent>
      <w:sdt>
        <w:sdtPr>
          <w:id w:val="860082579"/>
          <w:docPartObj>
            <w:docPartGallery w:val="Page Numbers (Top of Page)"/>
            <w:docPartUnique/>
          </w:docPartObj>
        </w:sdtPr>
        <w:sdtEndPr/>
        <w:sdtContent>
          <w:p w14:paraId="2A5FC298" w14:textId="77777777" w:rsidR="0092009B" w:rsidRDefault="0092009B">
            <w:pPr>
              <w:pStyle w:val="Footer"/>
              <w:jc w:val="right"/>
            </w:pPr>
            <w:r>
              <w:t xml:space="preserve">Page </w:t>
            </w:r>
            <w:r>
              <w:rPr>
                <w:b/>
                <w:bCs/>
              </w:rPr>
              <w:fldChar w:fldCharType="begin"/>
            </w:r>
            <w:r>
              <w:rPr>
                <w:b/>
                <w:bCs/>
              </w:rPr>
              <w:instrText xml:space="preserve"> PAGE </w:instrText>
            </w:r>
            <w:r>
              <w:rPr>
                <w:b/>
                <w:bCs/>
              </w:rPr>
              <w:fldChar w:fldCharType="separate"/>
            </w:r>
            <w:r w:rsidR="00E51BFB">
              <w:rPr>
                <w:b/>
                <w:bCs/>
                <w:noProof/>
              </w:rPr>
              <w:t>12</w:t>
            </w:r>
            <w:r>
              <w:rPr>
                <w:b/>
                <w:bCs/>
              </w:rPr>
              <w:fldChar w:fldCharType="end"/>
            </w:r>
            <w:r>
              <w:t xml:space="preserve"> of </w:t>
            </w:r>
            <w:r>
              <w:rPr>
                <w:b/>
                <w:bCs/>
              </w:rPr>
              <w:fldChar w:fldCharType="begin"/>
            </w:r>
            <w:r>
              <w:rPr>
                <w:b/>
                <w:bCs/>
              </w:rPr>
              <w:instrText xml:space="preserve"> NUMPAGES  </w:instrText>
            </w:r>
            <w:r>
              <w:rPr>
                <w:b/>
                <w:bCs/>
              </w:rPr>
              <w:fldChar w:fldCharType="separate"/>
            </w:r>
            <w:r w:rsidR="00E51BFB">
              <w:rPr>
                <w:b/>
                <w:bCs/>
                <w:noProof/>
              </w:rPr>
              <w:t>22</w:t>
            </w:r>
            <w:r>
              <w:rPr>
                <w:b/>
                <w:bCs/>
              </w:rPr>
              <w:fldChar w:fldCharType="end"/>
            </w:r>
          </w:p>
        </w:sdtContent>
      </w:sdt>
    </w:sdtContent>
  </w:sdt>
  <w:p w14:paraId="36B919EF" w14:textId="77777777" w:rsidR="0092009B" w:rsidRDefault="009200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415A9" w14:textId="77777777" w:rsidR="002E324A" w:rsidRDefault="002E324A" w:rsidP="00933589">
      <w:r>
        <w:separator/>
      </w:r>
    </w:p>
  </w:footnote>
  <w:footnote w:type="continuationSeparator" w:id="0">
    <w:p w14:paraId="16667B21" w14:textId="77777777" w:rsidR="002E324A" w:rsidRDefault="002E324A" w:rsidP="00933589">
      <w:r>
        <w:continuationSeparator/>
      </w:r>
    </w:p>
  </w:footnote>
  <w:footnote w:id="1">
    <w:p w14:paraId="54D2C800" w14:textId="77777777" w:rsidR="0092009B" w:rsidRPr="00FC3F3D" w:rsidRDefault="0092009B" w:rsidP="00A11603">
      <w:pPr>
        <w:pStyle w:val="Default"/>
        <w:jc w:val="both"/>
        <w:rPr>
          <w:rFonts w:ascii="Candara" w:hAnsi="Candara" w:cs="Times New Roman"/>
          <w:sz w:val="22"/>
          <w:szCs w:val="22"/>
          <w:lang w:val="en-US" w:eastAsia="en-029"/>
        </w:rPr>
      </w:pPr>
      <w:r>
        <w:rPr>
          <w:rStyle w:val="FootnoteReference"/>
        </w:rPr>
        <w:footnoteRef/>
      </w:r>
      <w:r>
        <w:t xml:space="preserve"> </w:t>
      </w:r>
      <w:r w:rsidRPr="00FC3F3D">
        <w:rPr>
          <w:rFonts w:ascii="Candara" w:hAnsi="Candara" w:cs="Times New Roman"/>
          <w:sz w:val="22"/>
          <w:szCs w:val="22"/>
          <w:lang w:val="en-US" w:eastAsia="en-029"/>
        </w:rPr>
        <w:t xml:space="preserve">All such requests shall be submitted in writing not less than five (5) days before the closing date of application. The </w:t>
      </w:r>
      <w:r w:rsidRPr="00FC3F3D">
        <w:rPr>
          <w:rFonts w:ascii="Candara" w:hAnsi="Candara"/>
          <w:sz w:val="22"/>
          <w:szCs w:val="22"/>
          <w:lang w:val="en-US" w:eastAsia="en-029"/>
        </w:rPr>
        <w:t xml:space="preserve">Institute of Jamaica </w:t>
      </w:r>
      <w:r w:rsidRPr="00FC3F3D">
        <w:rPr>
          <w:rFonts w:ascii="Candara" w:hAnsi="Candara" w:cs="Times New Roman"/>
          <w:sz w:val="22"/>
          <w:szCs w:val="22"/>
          <w:lang w:val="en-US" w:eastAsia="en-029"/>
        </w:rPr>
        <w:t xml:space="preserve">(IOJ) shall respond to these requests in writing by </w:t>
      </w:r>
    </w:p>
    <w:p w14:paraId="354F903A" w14:textId="77777777" w:rsidR="0092009B" w:rsidRPr="00FC3F3D" w:rsidRDefault="0092009B" w:rsidP="00873650">
      <w:pPr>
        <w:pageBreakBefore/>
        <w:autoSpaceDE w:val="0"/>
        <w:autoSpaceDN w:val="0"/>
        <w:adjustRightInd w:val="0"/>
        <w:jc w:val="both"/>
        <w:rPr>
          <w:rFonts w:ascii="Candara" w:hAnsi="Candara"/>
          <w:sz w:val="22"/>
          <w:szCs w:val="22"/>
          <w:lang w:val="en-US"/>
        </w:rPr>
      </w:pPr>
      <w:r w:rsidRPr="00FC3F3D">
        <w:rPr>
          <w:rFonts w:ascii="Candara" w:hAnsi="Candara"/>
          <w:color w:val="000000"/>
          <w:sz w:val="22"/>
          <w:szCs w:val="22"/>
          <w:lang w:val="en-US" w:eastAsia="en-029"/>
        </w:rPr>
        <w:t xml:space="preserve">means of a letter which will be sent by electronic mail not less than three (3) days prior to the time set for the return of applications. </w:t>
      </w:r>
      <w:r w:rsidRPr="00FC3F3D">
        <w:rPr>
          <w:rFonts w:ascii="Candara" w:hAnsi="Candara"/>
          <w:b/>
          <w:bCs/>
          <w:color w:val="000000"/>
          <w:sz w:val="22"/>
          <w:szCs w:val="22"/>
          <w:lang w:val="en-US" w:eastAsia="en-029"/>
        </w:rPr>
        <w:t>No telephone queries will be accepted.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15D3"/>
    <w:multiLevelType w:val="hybridMultilevel"/>
    <w:tmpl w:val="9D0688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B3A5E26"/>
    <w:multiLevelType w:val="hybridMultilevel"/>
    <w:tmpl w:val="5792EA02"/>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 w15:restartNumberingAfterBreak="0">
    <w:nsid w:val="12AA27B1"/>
    <w:multiLevelType w:val="hybridMultilevel"/>
    <w:tmpl w:val="B80E7D0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C2D86"/>
    <w:multiLevelType w:val="hybridMultilevel"/>
    <w:tmpl w:val="B986EDD0"/>
    <w:lvl w:ilvl="0" w:tplc="04090003">
      <w:start w:val="1"/>
      <w:numFmt w:val="bullet"/>
      <w:lvlText w:val="o"/>
      <w:lvlJc w:val="left"/>
      <w:pPr>
        <w:ind w:left="780" w:hanging="360"/>
      </w:pPr>
      <w:rPr>
        <w:rFonts w:ascii="Courier New" w:hAnsi="Courier New" w:cs="Courier New"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 w15:restartNumberingAfterBreak="0">
    <w:nsid w:val="18A64DF5"/>
    <w:multiLevelType w:val="hybridMultilevel"/>
    <w:tmpl w:val="D65A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8659D"/>
    <w:multiLevelType w:val="hybridMultilevel"/>
    <w:tmpl w:val="1416CF2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6" w15:restartNumberingAfterBreak="0">
    <w:nsid w:val="22280D27"/>
    <w:multiLevelType w:val="hybridMultilevel"/>
    <w:tmpl w:val="83B4F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47B04"/>
    <w:multiLevelType w:val="hybridMultilevel"/>
    <w:tmpl w:val="9780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B744D"/>
    <w:multiLevelType w:val="hybridMultilevel"/>
    <w:tmpl w:val="08669F66"/>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9" w15:restartNumberingAfterBreak="0">
    <w:nsid w:val="246E4FF5"/>
    <w:multiLevelType w:val="hybridMultilevel"/>
    <w:tmpl w:val="7FB855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A17CE"/>
    <w:multiLevelType w:val="hybridMultilevel"/>
    <w:tmpl w:val="E53CEE50"/>
    <w:lvl w:ilvl="0" w:tplc="08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1" w15:restartNumberingAfterBreak="0">
    <w:nsid w:val="2A5E0CF3"/>
    <w:multiLevelType w:val="multilevel"/>
    <w:tmpl w:val="B60C631C"/>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2" w15:restartNumberingAfterBreak="0">
    <w:nsid w:val="2E9B30CA"/>
    <w:multiLevelType w:val="hybridMultilevel"/>
    <w:tmpl w:val="DCD8D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B12D4"/>
    <w:multiLevelType w:val="hybridMultilevel"/>
    <w:tmpl w:val="EE003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21DF3"/>
    <w:multiLevelType w:val="hybridMultilevel"/>
    <w:tmpl w:val="6916CB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2307F9"/>
    <w:multiLevelType w:val="hybridMultilevel"/>
    <w:tmpl w:val="101A385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D30B0"/>
    <w:multiLevelType w:val="hybridMultilevel"/>
    <w:tmpl w:val="1E82B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956DA"/>
    <w:multiLevelType w:val="hybridMultilevel"/>
    <w:tmpl w:val="8868941C"/>
    <w:lvl w:ilvl="0" w:tplc="20090003">
      <w:start w:val="1"/>
      <w:numFmt w:val="bullet"/>
      <w:lvlText w:val="o"/>
      <w:lvlJc w:val="left"/>
      <w:pPr>
        <w:ind w:left="1440" w:hanging="360"/>
      </w:pPr>
      <w:rPr>
        <w:rFonts w:ascii="Courier New" w:hAnsi="Courier New" w:cs="Courier New"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18" w15:restartNumberingAfterBreak="0">
    <w:nsid w:val="3B73629B"/>
    <w:multiLevelType w:val="hybridMultilevel"/>
    <w:tmpl w:val="55F0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A3645"/>
    <w:multiLevelType w:val="hybridMultilevel"/>
    <w:tmpl w:val="5762B926"/>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0" w15:restartNumberingAfterBreak="0">
    <w:nsid w:val="42283B1E"/>
    <w:multiLevelType w:val="hybridMultilevel"/>
    <w:tmpl w:val="7398F39C"/>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417CA0"/>
    <w:multiLevelType w:val="hybridMultilevel"/>
    <w:tmpl w:val="9B00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5A64F5"/>
    <w:multiLevelType w:val="hybridMultilevel"/>
    <w:tmpl w:val="C3DC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27E8B"/>
    <w:multiLevelType w:val="hybridMultilevel"/>
    <w:tmpl w:val="F93C26D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4" w15:restartNumberingAfterBreak="0">
    <w:nsid w:val="4EC46E6B"/>
    <w:multiLevelType w:val="hybridMultilevel"/>
    <w:tmpl w:val="ADBA43D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126971"/>
    <w:multiLevelType w:val="hybridMultilevel"/>
    <w:tmpl w:val="A814A5F0"/>
    <w:lvl w:ilvl="0" w:tplc="24090003">
      <w:start w:val="1"/>
      <w:numFmt w:val="bullet"/>
      <w:lvlText w:val="o"/>
      <w:lvlJc w:val="left"/>
      <w:pPr>
        <w:ind w:left="720" w:hanging="360"/>
      </w:pPr>
      <w:rPr>
        <w:rFonts w:ascii="Courier New" w:hAnsi="Courier New" w:cs="Courier New"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6" w15:restartNumberingAfterBreak="0">
    <w:nsid w:val="51ED4688"/>
    <w:multiLevelType w:val="multilevel"/>
    <w:tmpl w:val="B60C631C"/>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7" w15:restartNumberingAfterBreak="0">
    <w:nsid w:val="528E57C5"/>
    <w:multiLevelType w:val="hybridMultilevel"/>
    <w:tmpl w:val="C3FE74F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8" w15:restartNumberingAfterBreak="0">
    <w:nsid w:val="557D57C6"/>
    <w:multiLevelType w:val="hybridMultilevel"/>
    <w:tmpl w:val="D4985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C8241C"/>
    <w:multiLevelType w:val="multilevel"/>
    <w:tmpl w:val="B60C631C"/>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30" w15:restartNumberingAfterBreak="0">
    <w:nsid w:val="5A19417B"/>
    <w:multiLevelType w:val="multilevel"/>
    <w:tmpl w:val="472AA9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3B4250"/>
    <w:multiLevelType w:val="hybridMultilevel"/>
    <w:tmpl w:val="5F025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96B7D0E"/>
    <w:multiLevelType w:val="hybridMultilevel"/>
    <w:tmpl w:val="CAF6F02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3">
      <w:start w:val="1"/>
      <w:numFmt w:val="bullet"/>
      <w:lvlText w:val="o"/>
      <w:lvlJc w:val="left"/>
      <w:pPr>
        <w:ind w:left="2160" w:hanging="360"/>
      </w:pPr>
      <w:rPr>
        <w:rFonts w:ascii="Courier New" w:hAnsi="Courier New" w:cs="Courier New"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3" w15:restartNumberingAfterBreak="0">
    <w:nsid w:val="6C0D7BE7"/>
    <w:multiLevelType w:val="multilevel"/>
    <w:tmpl w:val="284AF09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29D3FD0"/>
    <w:multiLevelType w:val="multilevel"/>
    <w:tmpl w:val="472AA964"/>
    <w:lvl w:ilvl="0">
      <w:start w:val="1"/>
      <w:numFmt w:val="bullet"/>
      <w:lvlText w:val=""/>
      <w:lvlJc w:val="left"/>
      <w:pPr>
        <w:tabs>
          <w:tab w:val="num" w:pos="785"/>
        </w:tabs>
        <w:ind w:left="785" w:hanging="360"/>
      </w:pPr>
      <w:rPr>
        <w:rFonts w:ascii="Symbol" w:hAnsi="Symbol" w:hint="default"/>
        <w:sz w:val="20"/>
      </w:rPr>
    </w:lvl>
    <w:lvl w:ilvl="1">
      <w:start w:val="1"/>
      <w:numFmt w:val="decimal"/>
      <w:lvlText w:val="%2."/>
      <w:lvlJc w:val="left"/>
      <w:pPr>
        <w:ind w:left="1505" w:hanging="360"/>
      </w:pPr>
      <w:rPr>
        <w:rFonts w:hint="default"/>
      </w:rPr>
    </w:lvl>
    <w:lvl w:ilvl="2">
      <w:start w:val="1"/>
      <w:numFmt w:val="bullet"/>
      <w:lvlText w:val=""/>
      <w:lvlJc w:val="left"/>
      <w:pPr>
        <w:tabs>
          <w:tab w:val="num" w:pos="2225"/>
        </w:tabs>
        <w:ind w:left="2225" w:hanging="360"/>
      </w:pPr>
      <w:rPr>
        <w:rFonts w:ascii="Symbol" w:hAnsi="Symbol" w:hint="default"/>
        <w:sz w:val="20"/>
      </w:rPr>
    </w:lvl>
    <w:lvl w:ilvl="3" w:tentative="1">
      <w:start w:val="1"/>
      <w:numFmt w:val="bullet"/>
      <w:lvlText w:val=""/>
      <w:lvlJc w:val="left"/>
      <w:pPr>
        <w:tabs>
          <w:tab w:val="num" w:pos="2945"/>
        </w:tabs>
        <w:ind w:left="2945" w:hanging="360"/>
      </w:pPr>
      <w:rPr>
        <w:rFonts w:ascii="Symbol" w:hAnsi="Symbol" w:hint="default"/>
        <w:sz w:val="20"/>
      </w:rPr>
    </w:lvl>
    <w:lvl w:ilvl="4" w:tentative="1">
      <w:start w:val="1"/>
      <w:numFmt w:val="bullet"/>
      <w:lvlText w:val=""/>
      <w:lvlJc w:val="left"/>
      <w:pPr>
        <w:tabs>
          <w:tab w:val="num" w:pos="3665"/>
        </w:tabs>
        <w:ind w:left="3665" w:hanging="360"/>
      </w:pPr>
      <w:rPr>
        <w:rFonts w:ascii="Symbol" w:hAnsi="Symbol" w:hint="default"/>
        <w:sz w:val="20"/>
      </w:rPr>
    </w:lvl>
    <w:lvl w:ilvl="5" w:tentative="1">
      <w:start w:val="1"/>
      <w:numFmt w:val="bullet"/>
      <w:lvlText w:val=""/>
      <w:lvlJc w:val="left"/>
      <w:pPr>
        <w:tabs>
          <w:tab w:val="num" w:pos="4385"/>
        </w:tabs>
        <w:ind w:left="4385" w:hanging="360"/>
      </w:pPr>
      <w:rPr>
        <w:rFonts w:ascii="Symbol" w:hAnsi="Symbol" w:hint="default"/>
        <w:sz w:val="20"/>
      </w:rPr>
    </w:lvl>
    <w:lvl w:ilvl="6" w:tentative="1">
      <w:start w:val="1"/>
      <w:numFmt w:val="bullet"/>
      <w:lvlText w:val=""/>
      <w:lvlJc w:val="left"/>
      <w:pPr>
        <w:tabs>
          <w:tab w:val="num" w:pos="5105"/>
        </w:tabs>
        <w:ind w:left="5105" w:hanging="360"/>
      </w:pPr>
      <w:rPr>
        <w:rFonts w:ascii="Symbol" w:hAnsi="Symbol" w:hint="default"/>
        <w:sz w:val="20"/>
      </w:rPr>
    </w:lvl>
    <w:lvl w:ilvl="7" w:tentative="1">
      <w:start w:val="1"/>
      <w:numFmt w:val="bullet"/>
      <w:lvlText w:val=""/>
      <w:lvlJc w:val="left"/>
      <w:pPr>
        <w:tabs>
          <w:tab w:val="num" w:pos="5825"/>
        </w:tabs>
        <w:ind w:left="5825" w:hanging="360"/>
      </w:pPr>
      <w:rPr>
        <w:rFonts w:ascii="Symbol" w:hAnsi="Symbol" w:hint="default"/>
        <w:sz w:val="20"/>
      </w:rPr>
    </w:lvl>
    <w:lvl w:ilvl="8" w:tentative="1">
      <w:start w:val="1"/>
      <w:numFmt w:val="bullet"/>
      <w:lvlText w:val=""/>
      <w:lvlJc w:val="left"/>
      <w:pPr>
        <w:tabs>
          <w:tab w:val="num" w:pos="6545"/>
        </w:tabs>
        <w:ind w:left="6545" w:hanging="360"/>
      </w:pPr>
      <w:rPr>
        <w:rFonts w:ascii="Symbol" w:hAnsi="Symbol" w:hint="default"/>
        <w:sz w:val="20"/>
      </w:rPr>
    </w:lvl>
  </w:abstractNum>
  <w:abstractNum w:abstractNumId="35" w15:restartNumberingAfterBreak="0">
    <w:nsid w:val="795D47D0"/>
    <w:multiLevelType w:val="hybridMultilevel"/>
    <w:tmpl w:val="63EA62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E67E18"/>
    <w:multiLevelType w:val="hybridMultilevel"/>
    <w:tmpl w:val="6DDC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31"/>
  </w:num>
  <w:num w:numId="4">
    <w:abstractNumId w:val="0"/>
  </w:num>
  <w:num w:numId="5">
    <w:abstractNumId w:val="3"/>
  </w:num>
  <w:num w:numId="6">
    <w:abstractNumId w:val="34"/>
  </w:num>
  <w:num w:numId="7">
    <w:abstractNumId w:val="5"/>
  </w:num>
  <w:num w:numId="8">
    <w:abstractNumId w:val="27"/>
  </w:num>
  <w:num w:numId="9">
    <w:abstractNumId w:val="33"/>
  </w:num>
  <w:num w:numId="10">
    <w:abstractNumId w:val="1"/>
  </w:num>
  <w:num w:numId="11">
    <w:abstractNumId w:val="32"/>
  </w:num>
  <w:num w:numId="12">
    <w:abstractNumId w:val="30"/>
  </w:num>
  <w:num w:numId="13">
    <w:abstractNumId w:val="10"/>
  </w:num>
  <w:num w:numId="14">
    <w:abstractNumId w:val="17"/>
  </w:num>
  <w:num w:numId="15">
    <w:abstractNumId w:val="19"/>
  </w:num>
  <w:num w:numId="16">
    <w:abstractNumId w:val="23"/>
  </w:num>
  <w:num w:numId="17">
    <w:abstractNumId w:val="25"/>
  </w:num>
  <w:num w:numId="18">
    <w:abstractNumId w:val="8"/>
  </w:num>
  <w:num w:numId="19">
    <w:abstractNumId w:val="4"/>
  </w:num>
  <w:num w:numId="20">
    <w:abstractNumId w:val="2"/>
  </w:num>
  <w:num w:numId="21">
    <w:abstractNumId w:val="9"/>
  </w:num>
  <w:num w:numId="22">
    <w:abstractNumId w:val="13"/>
  </w:num>
  <w:num w:numId="23">
    <w:abstractNumId w:val="16"/>
  </w:num>
  <w:num w:numId="24">
    <w:abstractNumId w:val="6"/>
  </w:num>
  <w:num w:numId="25">
    <w:abstractNumId w:val="35"/>
  </w:num>
  <w:num w:numId="26">
    <w:abstractNumId w:val="11"/>
  </w:num>
  <w:num w:numId="27">
    <w:abstractNumId w:val="7"/>
  </w:num>
  <w:num w:numId="28">
    <w:abstractNumId w:val="12"/>
  </w:num>
  <w:num w:numId="29">
    <w:abstractNumId w:val="26"/>
  </w:num>
  <w:num w:numId="30">
    <w:abstractNumId w:val="29"/>
  </w:num>
  <w:num w:numId="31">
    <w:abstractNumId w:val="14"/>
  </w:num>
  <w:num w:numId="32">
    <w:abstractNumId w:val="20"/>
  </w:num>
  <w:num w:numId="33">
    <w:abstractNumId w:val="24"/>
  </w:num>
  <w:num w:numId="34">
    <w:abstractNumId w:val="28"/>
  </w:num>
  <w:num w:numId="35">
    <w:abstractNumId w:val="15"/>
  </w:num>
  <w:num w:numId="36">
    <w:abstractNumId w:val="21"/>
  </w:num>
  <w:num w:numId="37">
    <w:abstractNumId w:val="1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Q0sbAwNjIxMDA1MTNS0lEKTi0uzszPAykwrgUAatbuIiwAAAA="/>
  </w:docVars>
  <w:rsids>
    <w:rsidRoot w:val="00EA29E8"/>
    <w:rsid w:val="00000A5F"/>
    <w:rsid w:val="00005D68"/>
    <w:rsid w:val="00006147"/>
    <w:rsid w:val="000108C4"/>
    <w:rsid w:val="00011C55"/>
    <w:rsid w:val="00012E19"/>
    <w:rsid w:val="000149AC"/>
    <w:rsid w:val="00016B43"/>
    <w:rsid w:val="000177A2"/>
    <w:rsid w:val="0002202E"/>
    <w:rsid w:val="00027C8D"/>
    <w:rsid w:val="00033E0E"/>
    <w:rsid w:val="000365FD"/>
    <w:rsid w:val="00037774"/>
    <w:rsid w:val="000419EF"/>
    <w:rsid w:val="00042008"/>
    <w:rsid w:val="000452EF"/>
    <w:rsid w:val="00050277"/>
    <w:rsid w:val="0005160A"/>
    <w:rsid w:val="00051B1B"/>
    <w:rsid w:val="00052AEA"/>
    <w:rsid w:val="000540D5"/>
    <w:rsid w:val="000554E3"/>
    <w:rsid w:val="000562EE"/>
    <w:rsid w:val="00056669"/>
    <w:rsid w:val="0005748F"/>
    <w:rsid w:val="00061B98"/>
    <w:rsid w:val="000640CC"/>
    <w:rsid w:val="0006566D"/>
    <w:rsid w:val="00076FDF"/>
    <w:rsid w:val="00077588"/>
    <w:rsid w:val="00080259"/>
    <w:rsid w:val="00080B81"/>
    <w:rsid w:val="00080E35"/>
    <w:rsid w:val="00084D8A"/>
    <w:rsid w:val="00086318"/>
    <w:rsid w:val="000869AD"/>
    <w:rsid w:val="00091BAA"/>
    <w:rsid w:val="0009406F"/>
    <w:rsid w:val="00096087"/>
    <w:rsid w:val="000962D7"/>
    <w:rsid w:val="00096C58"/>
    <w:rsid w:val="000A09A8"/>
    <w:rsid w:val="000A1894"/>
    <w:rsid w:val="000A5A92"/>
    <w:rsid w:val="000A7CA6"/>
    <w:rsid w:val="000B2E16"/>
    <w:rsid w:val="000B5F77"/>
    <w:rsid w:val="000B6495"/>
    <w:rsid w:val="000C2EBF"/>
    <w:rsid w:val="000C37E3"/>
    <w:rsid w:val="000C6064"/>
    <w:rsid w:val="000C6190"/>
    <w:rsid w:val="000C7438"/>
    <w:rsid w:val="000C7C6B"/>
    <w:rsid w:val="000D0FBF"/>
    <w:rsid w:val="000D1FE6"/>
    <w:rsid w:val="000D571A"/>
    <w:rsid w:val="000D7C52"/>
    <w:rsid w:val="000E5BAF"/>
    <w:rsid w:val="000E68C2"/>
    <w:rsid w:val="000E7525"/>
    <w:rsid w:val="000F031B"/>
    <w:rsid w:val="000F1CFE"/>
    <w:rsid w:val="000F35DD"/>
    <w:rsid w:val="0010388C"/>
    <w:rsid w:val="001039F1"/>
    <w:rsid w:val="00104597"/>
    <w:rsid w:val="00110E80"/>
    <w:rsid w:val="00112354"/>
    <w:rsid w:val="00115598"/>
    <w:rsid w:val="001163EB"/>
    <w:rsid w:val="00117E37"/>
    <w:rsid w:val="001217D2"/>
    <w:rsid w:val="00122205"/>
    <w:rsid w:val="00122595"/>
    <w:rsid w:val="001235D4"/>
    <w:rsid w:val="00124B99"/>
    <w:rsid w:val="00125222"/>
    <w:rsid w:val="001272C4"/>
    <w:rsid w:val="00127B78"/>
    <w:rsid w:val="00130BB0"/>
    <w:rsid w:val="00133ADC"/>
    <w:rsid w:val="00137D9D"/>
    <w:rsid w:val="00140A19"/>
    <w:rsid w:val="00141BD4"/>
    <w:rsid w:val="00141EC3"/>
    <w:rsid w:val="00143A59"/>
    <w:rsid w:val="001442B2"/>
    <w:rsid w:val="00154B05"/>
    <w:rsid w:val="00155DD0"/>
    <w:rsid w:val="001561A9"/>
    <w:rsid w:val="001607FF"/>
    <w:rsid w:val="00164EEE"/>
    <w:rsid w:val="00171F88"/>
    <w:rsid w:val="00173227"/>
    <w:rsid w:val="001746B0"/>
    <w:rsid w:val="0017584E"/>
    <w:rsid w:val="00176332"/>
    <w:rsid w:val="0018060B"/>
    <w:rsid w:val="00180A59"/>
    <w:rsid w:val="00192A22"/>
    <w:rsid w:val="00195009"/>
    <w:rsid w:val="00196A03"/>
    <w:rsid w:val="001A05D4"/>
    <w:rsid w:val="001A0BE5"/>
    <w:rsid w:val="001A731C"/>
    <w:rsid w:val="001B012D"/>
    <w:rsid w:val="001B063F"/>
    <w:rsid w:val="001B235B"/>
    <w:rsid w:val="001B26AA"/>
    <w:rsid w:val="001B6FAF"/>
    <w:rsid w:val="001C0CFC"/>
    <w:rsid w:val="001C2496"/>
    <w:rsid w:val="001C3666"/>
    <w:rsid w:val="001D0BA9"/>
    <w:rsid w:val="001D17AE"/>
    <w:rsid w:val="001D7F17"/>
    <w:rsid w:val="001E12C4"/>
    <w:rsid w:val="001E1E16"/>
    <w:rsid w:val="001E4C5F"/>
    <w:rsid w:val="001E5B9A"/>
    <w:rsid w:val="001F12E9"/>
    <w:rsid w:val="001F394C"/>
    <w:rsid w:val="001F4763"/>
    <w:rsid w:val="001F79D6"/>
    <w:rsid w:val="00201135"/>
    <w:rsid w:val="00202BB6"/>
    <w:rsid w:val="00202F4F"/>
    <w:rsid w:val="002036D4"/>
    <w:rsid w:val="00205DE1"/>
    <w:rsid w:val="00210E6B"/>
    <w:rsid w:val="00211B14"/>
    <w:rsid w:val="002125B8"/>
    <w:rsid w:val="002141C8"/>
    <w:rsid w:val="00214281"/>
    <w:rsid w:val="00214654"/>
    <w:rsid w:val="00216B96"/>
    <w:rsid w:val="00217485"/>
    <w:rsid w:val="00223459"/>
    <w:rsid w:val="002247CD"/>
    <w:rsid w:val="00226473"/>
    <w:rsid w:val="00226ABB"/>
    <w:rsid w:val="002277BF"/>
    <w:rsid w:val="00227E51"/>
    <w:rsid w:val="002346B0"/>
    <w:rsid w:val="0023641C"/>
    <w:rsid w:val="0024203A"/>
    <w:rsid w:val="00244F9F"/>
    <w:rsid w:val="00247F27"/>
    <w:rsid w:val="002527F4"/>
    <w:rsid w:val="00253CDA"/>
    <w:rsid w:val="00254D59"/>
    <w:rsid w:val="00255AEB"/>
    <w:rsid w:val="00257CE2"/>
    <w:rsid w:val="0026077F"/>
    <w:rsid w:val="00260810"/>
    <w:rsid w:val="00262AF5"/>
    <w:rsid w:val="00271A06"/>
    <w:rsid w:val="002757C7"/>
    <w:rsid w:val="00275F5E"/>
    <w:rsid w:val="00276993"/>
    <w:rsid w:val="00276B20"/>
    <w:rsid w:val="00277DB6"/>
    <w:rsid w:val="00280417"/>
    <w:rsid w:val="00281DAE"/>
    <w:rsid w:val="00282156"/>
    <w:rsid w:val="00282C3C"/>
    <w:rsid w:val="00282F08"/>
    <w:rsid w:val="00283519"/>
    <w:rsid w:val="0028561F"/>
    <w:rsid w:val="00286791"/>
    <w:rsid w:val="00292836"/>
    <w:rsid w:val="00295427"/>
    <w:rsid w:val="0029623D"/>
    <w:rsid w:val="002B30BA"/>
    <w:rsid w:val="002B5D5A"/>
    <w:rsid w:val="002B677F"/>
    <w:rsid w:val="002B6FC1"/>
    <w:rsid w:val="002C0378"/>
    <w:rsid w:val="002C09D7"/>
    <w:rsid w:val="002C0D54"/>
    <w:rsid w:val="002C1841"/>
    <w:rsid w:val="002C2F02"/>
    <w:rsid w:val="002D7722"/>
    <w:rsid w:val="002D792A"/>
    <w:rsid w:val="002E18B5"/>
    <w:rsid w:val="002E20DA"/>
    <w:rsid w:val="002E324A"/>
    <w:rsid w:val="002E461F"/>
    <w:rsid w:val="002E4945"/>
    <w:rsid w:val="002E7AD5"/>
    <w:rsid w:val="002F18A3"/>
    <w:rsid w:val="002F2DC2"/>
    <w:rsid w:val="002F2FBF"/>
    <w:rsid w:val="002F3CC7"/>
    <w:rsid w:val="002F443F"/>
    <w:rsid w:val="002F4469"/>
    <w:rsid w:val="002F5798"/>
    <w:rsid w:val="002F5BCE"/>
    <w:rsid w:val="002F7DCA"/>
    <w:rsid w:val="003007FD"/>
    <w:rsid w:val="00300F71"/>
    <w:rsid w:val="003031BC"/>
    <w:rsid w:val="00312158"/>
    <w:rsid w:val="003125AB"/>
    <w:rsid w:val="0031318F"/>
    <w:rsid w:val="003143F1"/>
    <w:rsid w:val="00315448"/>
    <w:rsid w:val="00321853"/>
    <w:rsid w:val="00325439"/>
    <w:rsid w:val="00326633"/>
    <w:rsid w:val="003276C1"/>
    <w:rsid w:val="00335D6A"/>
    <w:rsid w:val="00341674"/>
    <w:rsid w:val="00344F69"/>
    <w:rsid w:val="003510A5"/>
    <w:rsid w:val="003512EE"/>
    <w:rsid w:val="00353E70"/>
    <w:rsid w:val="0035593F"/>
    <w:rsid w:val="003569AC"/>
    <w:rsid w:val="003619F4"/>
    <w:rsid w:val="00362402"/>
    <w:rsid w:val="00363EED"/>
    <w:rsid w:val="00365767"/>
    <w:rsid w:val="00370C18"/>
    <w:rsid w:val="003718A3"/>
    <w:rsid w:val="00371DA6"/>
    <w:rsid w:val="00372B49"/>
    <w:rsid w:val="00384165"/>
    <w:rsid w:val="00384AAB"/>
    <w:rsid w:val="00387058"/>
    <w:rsid w:val="00392707"/>
    <w:rsid w:val="0039453A"/>
    <w:rsid w:val="00395B35"/>
    <w:rsid w:val="003A0538"/>
    <w:rsid w:val="003A6129"/>
    <w:rsid w:val="003A6D26"/>
    <w:rsid w:val="003A6F2B"/>
    <w:rsid w:val="003B2AFF"/>
    <w:rsid w:val="003B4F97"/>
    <w:rsid w:val="003C1418"/>
    <w:rsid w:val="003C27B1"/>
    <w:rsid w:val="003C29D2"/>
    <w:rsid w:val="003C3982"/>
    <w:rsid w:val="003D49B4"/>
    <w:rsid w:val="003D57F5"/>
    <w:rsid w:val="003D602A"/>
    <w:rsid w:val="003D6C7E"/>
    <w:rsid w:val="003D76FE"/>
    <w:rsid w:val="003E20DA"/>
    <w:rsid w:val="003E4E30"/>
    <w:rsid w:val="003E562C"/>
    <w:rsid w:val="003E65CF"/>
    <w:rsid w:val="003F1B1D"/>
    <w:rsid w:val="003F4291"/>
    <w:rsid w:val="003F5D69"/>
    <w:rsid w:val="003F64CA"/>
    <w:rsid w:val="003F67AE"/>
    <w:rsid w:val="00400B44"/>
    <w:rsid w:val="00402BD2"/>
    <w:rsid w:val="00403374"/>
    <w:rsid w:val="00403930"/>
    <w:rsid w:val="00405F8E"/>
    <w:rsid w:val="00407D01"/>
    <w:rsid w:val="00411972"/>
    <w:rsid w:val="00411F19"/>
    <w:rsid w:val="00412155"/>
    <w:rsid w:val="00413AB8"/>
    <w:rsid w:val="00415F7C"/>
    <w:rsid w:val="00416B9D"/>
    <w:rsid w:val="004241A4"/>
    <w:rsid w:val="00424C4D"/>
    <w:rsid w:val="00424F4E"/>
    <w:rsid w:val="004258FB"/>
    <w:rsid w:val="00426000"/>
    <w:rsid w:val="00426CD5"/>
    <w:rsid w:val="00427143"/>
    <w:rsid w:val="00427590"/>
    <w:rsid w:val="00427E68"/>
    <w:rsid w:val="004338F3"/>
    <w:rsid w:val="00433CC8"/>
    <w:rsid w:val="004344F2"/>
    <w:rsid w:val="00435957"/>
    <w:rsid w:val="004416F5"/>
    <w:rsid w:val="004435B7"/>
    <w:rsid w:val="00445129"/>
    <w:rsid w:val="004456A6"/>
    <w:rsid w:val="00446DF0"/>
    <w:rsid w:val="00447095"/>
    <w:rsid w:val="00455247"/>
    <w:rsid w:val="00457680"/>
    <w:rsid w:val="00457C57"/>
    <w:rsid w:val="004601BD"/>
    <w:rsid w:val="00462AFC"/>
    <w:rsid w:val="00463639"/>
    <w:rsid w:val="0046736D"/>
    <w:rsid w:val="00467D2B"/>
    <w:rsid w:val="00470213"/>
    <w:rsid w:val="00470345"/>
    <w:rsid w:val="0047197B"/>
    <w:rsid w:val="00475372"/>
    <w:rsid w:val="00477443"/>
    <w:rsid w:val="00477755"/>
    <w:rsid w:val="00484A25"/>
    <w:rsid w:val="00485011"/>
    <w:rsid w:val="00485244"/>
    <w:rsid w:val="00486648"/>
    <w:rsid w:val="0049070D"/>
    <w:rsid w:val="00492C4A"/>
    <w:rsid w:val="00497B2C"/>
    <w:rsid w:val="004A0293"/>
    <w:rsid w:val="004A0611"/>
    <w:rsid w:val="004A2A95"/>
    <w:rsid w:val="004A4C0A"/>
    <w:rsid w:val="004A4F29"/>
    <w:rsid w:val="004A666D"/>
    <w:rsid w:val="004A68C0"/>
    <w:rsid w:val="004B2D7B"/>
    <w:rsid w:val="004B327E"/>
    <w:rsid w:val="004B7B26"/>
    <w:rsid w:val="004C0CAF"/>
    <w:rsid w:val="004C1321"/>
    <w:rsid w:val="004C1B00"/>
    <w:rsid w:val="004C1E94"/>
    <w:rsid w:val="004C645A"/>
    <w:rsid w:val="004D3652"/>
    <w:rsid w:val="004D38D0"/>
    <w:rsid w:val="004D4ACB"/>
    <w:rsid w:val="004D62DB"/>
    <w:rsid w:val="004D72E5"/>
    <w:rsid w:val="004E67D3"/>
    <w:rsid w:val="004F0874"/>
    <w:rsid w:val="004F2220"/>
    <w:rsid w:val="004F2F17"/>
    <w:rsid w:val="004F3A27"/>
    <w:rsid w:val="004F3AD7"/>
    <w:rsid w:val="004F707A"/>
    <w:rsid w:val="00502F01"/>
    <w:rsid w:val="00504206"/>
    <w:rsid w:val="00505DC4"/>
    <w:rsid w:val="00510800"/>
    <w:rsid w:val="00510BBC"/>
    <w:rsid w:val="005121F8"/>
    <w:rsid w:val="0051245C"/>
    <w:rsid w:val="00512E4A"/>
    <w:rsid w:val="00513A1F"/>
    <w:rsid w:val="00513A39"/>
    <w:rsid w:val="00522EAD"/>
    <w:rsid w:val="005266A8"/>
    <w:rsid w:val="00527ED2"/>
    <w:rsid w:val="00532F0E"/>
    <w:rsid w:val="00533907"/>
    <w:rsid w:val="00535027"/>
    <w:rsid w:val="00536574"/>
    <w:rsid w:val="00536737"/>
    <w:rsid w:val="00541389"/>
    <w:rsid w:val="005432B4"/>
    <w:rsid w:val="00543EA5"/>
    <w:rsid w:val="00545D1F"/>
    <w:rsid w:val="00547B52"/>
    <w:rsid w:val="00550702"/>
    <w:rsid w:val="005518D3"/>
    <w:rsid w:val="00552016"/>
    <w:rsid w:val="00552075"/>
    <w:rsid w:val="00553516"/>
    <w:rsid w:val="00555528"/>
    <w:rsid w:val="0055681D"/>
    <w:rsid w:val="00556BF5"/>
    <w:rsid w:val="005619A4"/>
    <w:rsid w:val="005651C9"/>
    <w:rsid w:val="00567C20"/>
    <w:rsid w:val="00570461"/>
    <w:rsid w:val="005724FD"/>
    <w:rsid w:val="00573101"/>
    <w:rsid w:val="005732A3"/>
    <w:rsid w:val="00573608"/>
    <w:rsid w:val="005750B8"/>
    <w:rsid w:val="00576956"/>
    <w:rsid w:val="005840FE"/>
    <w:rsid w:val="00585560"/>
    <w:rsid w:val="00585B74"/>
    <w:rsid w:val="00585FDC"/>
    <w:rsid w:val="00592DC1"/>
    <w:rsid w:val="0059311B"/>
    <w:rsid w:val="0059386B"/>
    <w:rsid w:val="005939C0"/>
    <w:rsid w:val="00596120"/>
    <w:rsid w:val="005A08D4"/>
    <w:rsid w:val="005A43B5"/>
    <w:rsid w:val="005A43CD"/>
    <w:rsid w:val="005A4AF7"/>
    <w:rsid w:val="005A4B78"/>
    <w:rsid w:val="005A58D0"/>
    <w:rsid w:val="005A7330"/>
    <w:rsid w:val="005A750B"/>
    <w:rsid w:val="005B357F"/>
    <w:rsid w:val="005B4AFF"/>
    <w:rsid w:val="005B66B5"/>
    <w:rsid w:val="005B6FCC"/>
    <w:rsid w:val="005B727F"/>
    <w:rsid w:val="005C1328"/>
    <w:rsid w:val="005C2150"/>
    <w:rsid w:val="005C7BF7"/>
    <w:rsid w:val="005C7CC4"/>
    <w:rsid w:val="005C7EF0"/>
    <w:rsid w:val="005D07DC"/>
    <w:rsid w:val="005D1D9A"/>
    <w:rsid w:val="005D32EC"/>
    <w:rsid w:val="005D3614"/>
    <w:rsid w:val="005D41CC"/>
    <w:rsid w:val="005D5F5F"/>
    <w:rsid w:val="005D6519"/>
    <w:rsid w:val="005E5D7F"/>
    <w:rsid w:val="005E7564"/>
    <w:rsid w:val="005F0420"/>
    <w:rsid w:val="005F159D"/>
    <w:rsid w:val="005F1EC6"/>
    <w:rsid w:val="005F303C"/>
    <w:rsid w:val="005F52EB"/>
    <w:rsid w:val="00600C7E"/>
    <w:rsid w:val="006023DB"/>
    <w:rsid w:val="0060414A"/>
    <w:rsid w:val="00605F18"/>
    <w:rsid w:val="00606D7D"/>
    <w:rsid w:val="0061175E"/>
    <w:rsid w:val="00614534"/>
    <w:rsid w:val="00614FC8"/>
    <w:rsid w:val="006167BB"/>
    <w:rsid w:val="00617F03"/>
    <w:rsid w:val="00621D66"/>
    <w:rsid w:val="00630913"/>
    <w:rsid w:val="00630B50"/>
    <w:rsid w:val="00632F1C"/>
    <w:rsid w:val="006355FB"/>
    <w:rsid w:val="006361E2"/>
    <w:rsid w:val="0063674A"/>
    <w:rsid w:val="00636801"/>
    <w:rsid w:val="00636EAD"/>
    <w:rsid w:val="00636F87"/>
    <w:rsid w:val="00636FBB"/>
    <w:rsid w:val="006375C5"/>
    <w:rsid w:val="00642772"/>
    <w:rsid w:val="006434D5"/>
    <w:rsid w:val="00643692"/>
    <w:rsid w:val="006463C5"/>
    <w:rsid w:val="006467F5"/>
    <w:rsid w:val="00647246"/>
    <w:rsid w:val="00650633"/>
    <w:rsid w:val="00650E8D"/>
    <w:rsid w:val="0065322D"/>
    <w:rsid w:val="0065380E"/>
    <w:rsid w:val="00657306"/>
    <w:rsid w:val="006607B1"/>
    <w:rsid w:val="006610B7"/>
    <w:rsid w:val="00661DA8"/>
    <w:rsid w:val="0066346D"/>
    <w:rsid w:val="00663F2B"/>
    <w:rsid w:val="006650F5"/>
    <w:rsid w:val="00665A6C"/>
    <w:rsid w:val="00667696"/>
    <w:rsid w:val="00667D38"/>
    <w:rsid w:val="006707CB"/>
    <w:rsid w:val="00671651"/>
    <w:rsid w:val="006726DD"/>
    <w:rsid w:val="006728B7"/>
    <w:rsid w:val="00672AE4"/>
    <w:rsid w:val="00672EC7"/>
    <w:rsid w:val="00677745"/>
    <w:rsid w:val="00681B7B"/>
    <w:rsid w:val="00681D8A"/>
    <w:rsid w:val="00686E2A"/>
    <w:rsid w:val="006905F3"/>
    <w:rsid w:val="00690BE7"/>
    <w:rsid w:val="00690C66"/>
    <w:rsid w:val="00693EDF"/>
    <w:rsid w:val="006960EB"/>
    <w:rsid w:val="006963C5"/>
    <w:rsid w:val="00697B77"/>
    <w:rsid w:val="00697FA7"/>
    <w:rsid w:val="006A0067"/>
    <w:rsid w:val="006B3EAC"/>
    <w:rsid w:val="006B6A71"/>
    <w:rsid w:val="006B750E"/>
    <w:rsid w:val="006B7813"/>
    <w:rsid w:val="006C0AF6"/>
    <w:rsid w:val="006C1356"/>
    <w:rsid w:val="006C5ACE"/>
    <w:rsid w:val="006C6572"/>
    <w:rsid w:val="006C7E20"/>
    <w:rsid w:val="006D2510"/>
    <w:rsid w:val="006D370B"/>
    <w:rsid w:val="006D45FA"/>
    <w:rsid w:val="006E0A7E"/>
    <w:rsid w:val="006E4D90"/>
    <w:rsid w:val="006F28F2"/>
    <w:rsid w:val="006F2EBB"/>
    <w:rsid w:val="006F4E5C"/>
    <w:rsid w:val="006F6864"/>
    <w:rsid w:val="006F6F24"/>
    <w:rsid w:val="006F7434"/>
    <w:rsid w:val="006F751D"/>
    <w:rsid w:val="0070042D"/>
    <w:rsid w:val="00700446"/>
    <w:rsid w:val="00700702"/>
    <w:rsid w:val="00702D63"/>
    <w:rsid w:val="00704FD9"/>
    <w:rsid w:val="00706138"/>
    <w:rsid w:val="0070645F"/>
    <w:rsid w:val="00712176"/>
    <w:rsid w:val="00713E6B"/>
    <w:rsid w:val="00714644"/>
    <w:rsid w:val="007146D8"/>
    <w:rsid w:val="00715F65"/>
    <w:rsid w:val="00716560"/>
    <w:rsid w:val="00726CCF"/>
    <w:rsid w:val="007279F3"/>
    <w:rsid w:val="00735F4C"/>
    <w:rsid w:val="00744163"/>
    <w:rsid w:val="00746C47"/>
    <w:rsid w:val="00750F1F"/>
    <w:rsid w:val="00753D6A"/>
    <w:rsid w:val="007553DB"/>
    <w:rsid w:val="00756A48"/>
    <w:rsid w:val="00757722"/>
    <w:rsid w:val="00763003"/>
    <w:rsid w:val="00763DB1"/>
    <w:rsid w:val="00763F17"/>
    <w:rsid w:val="00764B90"/>
    <w:rsid w:val="00766167"/>
    <w:rsid w:val="00767DCB"/>
    <w:rsid w:val="00767EE7"/>
    <w:rsid w:val="007741CB"/>
    <w:rsid w:val="00775DC7"/>
    <w:rsid w:val="00784214"/>
    <w:rsid w:val="007848BB"/>
    <w:rsid w:val="007900AC"/>
    <w:rsid w:val="00791C91"/>
    <w:rsid w:val="0079488E"/>
    <w:rsid w:val="00796283"/>
    <w:rsid w:val="007974C9"/>
    <w:rsid w:val="007A00B1"/>
    <w:rsid w:val="007A166A"/>
    <w:rsid w:val="007A1FA0"/>
    <w:rsid w:val="007A4012"/>
    <w:rsid w:val="007A4B67"/>
    <w:rsid w:val="007A4DEE"/>
    <w:rsid w:val="007A51AA"/>
    <w:rsid w:val="007B02D5"/>
    <w:rsid w:val="007B4A1E"/>
    <w:rsid w:val="007B555C"/>
    <w:rsid w:val="007B5E19"/>
    <w:rsid w:val="007B61E5"/>
    <w:rsid w:val="007B6CE9"/>
    <w:rsid w:val="007C4779"/>
    <w:rsid w:val="007C480A"/>
    <w:rsid w:val="007D76E2"/>
    <w:rsid w:val="007E16A9"/>
    <w:rsid w:val="007E49DB"/>
    <w:rsid w:val="007F356D"/>
    <w:rsid w:val="007F3E48"/>
    <w:rsid w:val="007F4F23"/>
    <w:rsid w:val="007F6005"/>
    <w:rsid w:val="007F6A8A"/>
    <w:rsid w:val="0080237D"/>
    <w:rsid w:val="008040BF"/>
    <w:rsid w:val="00804429"/>
    <w:rsid w:val="0080606E"/>
    <w:rsid w:val="00807535"/>
    <w:rsid w:val="0081031D"/>
    <w:rsid w:val="008119A9"/>
    <w:rsid w:val="008164E7"/>
    <w:rsid w:val="0081689C"/>
    <w:rsid w:val="00816E58"/>
    <w:rsid w:val="00821EC4"/>
    <w:rsid w:val="00821F29"/>
    <w:rsid w:val="00824066"/>
    <w:rsid w:val="00826B5E"/>
    <w:rsid w:val="00826FCA"/>
    <w:rsid w:val="00830248"/>
    <w:rsid w:val="008322EB"/>
    <w:rsid w:val="00832AAD"/>
    <w:rsid w:val="008427AD"/>
    <w:rsid w:val="00843BEF"/>
    <w:rsid w:val="00845184"/>
    <w:rsid w:val="0084720C"/>
    <w:rsid w:val="008529D4"/>
    <w:rsid w:val="00855A13"/>
    <w:rsid w:val="00856B19"/>
    <w:rsid w:val="00857A88"/>
    <w:rsid w:val="00857B88"/>
    <w:rsid w:val="00857C37"/>
    <w:rsid w:val="00860BBE"/>
    <w:rsid w:val="0086110B"/>
    <w:rsid w:val="0086122C"/>
    <w:rsid w:val="008669DF"/>
    <w:rsid w:val="00873650"/>
    <w:rsid w:val="00882BB5"/>
    <w:rsid w:val="00882C82"/>
    <w:rsid w:val="0088553B"/>
    <w:rsid w:val="00887376"/>
    <w:rsid w:val="00891113"/>
    <w:rsid w:val="008912C4"/>
    <w:rsid w:val="00892086"/>
    <w:rsid w:val="008923B4"/>
    <w:rsid w:val="00894A55"/>
    <w:rsid w:val="00895A3B"/>
    <w:rsid w:val="00897E23"/>
    <w:rsid w:val="008A2431"/>
    <w:rsid w:val="008A277D"/>
    <w:rsid w:val="008A4F10"/>
    <w:rsid w:val="008A5693"/>
    <w:rsid w:val="008A7417"/>
    <w:rsid w:val="008A7819"/>
    <w:rsid w:val="008A787F"/>
    <w:rsid w:val="008B0007"/>
    <w:rsid w:val="008B500F"/>
    <w:rsid w:val="008B6D6B"/>
    <w:rsid w:val="008C3CE3"/>
    <w:rsid w:val="008C541C"/>
    <w:rsid w:val="008D0564"/>
    <w:rsid w:val="008D6D45"/>
    <w:rsid w:val="008E09C9"/>
    <w:rsid w:val="008E1B98"/>
    <w:rsid w:val="008E284F"/>
    <w:rsid w:val="008E2FF4"/>
    <w:rsid w:val="008E74A6"/>
    <w:rsid w:val="008E7F72"/>
    <w:rsid w:val="008F2597"/>
    <w:rsid w:val="008F2DFC"/>
    <w:rsid w:val="008F4885"/>
    <w:rsid w:val="008F49B6"/>
    <w:rsid w:val="009001C5"/>
    <w:rsid w:val="00901793"/>
    <w:rsid w:val="0090323E"/>
    <w:rsid w:val="00904E9E"/>
    <w:rsid w:val="00907AF9"/>
    <w:rsid w:val="009112F7"/>
    <w:rsid w:val="0091162F"/>
    <w:rsid w:val="00913101"/>
    <w:rsid w:val="00914BEC"/>
    <w:rsid w:val="00917C66"/>
    <w:rsid w:val="0092009B"/>
    <w:rsid w:val="00920EC0"/>
    <w:rsid w:val="009247E9"/>
    <w:rsid w:val="00925E5D"/>
    <w:rsid w:val="009328A5"/>
    <w:rsid w:val="00933589"/>
    <w:rsid w:val="009361EE"/>
    <w:rsid w:val="009413F9"/>
    <w:rsid w:val="00942C70"/>
    <w:rsid w:val="0094327D"/>
    <w:rsid w:val="00944EA5"/>
    <w:rsid w:val="00946039"/>
    <w:rsid w:val="009479CA"/>
    <w:rsid w:val="00952F3D"/>
    <w:rsid w:val="00953AB3"/>
    <w:rsid w:val="0095454A"/>
    <w:rsid w:val="00955827"/>
    <w:rsid w:val="009558C6"/>
    <w:rsid w:val="00956D25"/>
    <w:rsid w:val="009610E0"/>
    <w:rsid w:val="00961C35"/>
    <w:rsid w:val="00961E2D"/>
    <w:rsid w:val="00965ED5"/>
    <w:rsid w:val="009732E2"/>
    <w:rsid w:val="0098164A"/>
    <w:rsid w:val="00982DDA"/>
    <w:rsid w:val="00987A04"/>
    <w:rsid w:val="00992394"/>
    <w:rsid w:val="00992697"/>
    <w:rsid w:val="00992787"/>
    <w:rsid w:val="00994AEE"/>
    <w:rsid w:val="00995CFE"/>
    <w:rsid w:val="00996126"/>
    <w:rsid w:val="00996130"/>
    <w:rsid w:val="00996726"/>
    <w:rsid w:val="009A03E1"/>
    <w:rsid w:val="009A1354"/>
    <w:rsid w:val="009A2038"/>
    <w:rsid w:val="009A2CFB"/>
    <w:rsid w:val="009A6B27"/>
    <w:rsid w:val="009A6F79"/>
    <w:rsid w:val="009B107E"/>
    <w:rsid w:val="009B212B"/>
    <w:rsid w:val="009B3221"/>
    <w:rsid w:val="009B3248"/>
    <w:rsid w:val="009B34FA"/>
    <w:rsid w:val="009B4C79"/>
    <w:rsid w:val="009B5A9A"/>
    <w:rsid w:val="009B5F94"/>
    <w:rsid w:val="009C152D"/>
    <w:rsid w:val="009C61DA"/>
    <w:rsid w:val="009E092A"/>
    <w:rsid w:val="009E21B5"/>
    <w:rsid w:val="009E5D01"/>
    <w:rsid w:val="009F166A"/>
    <w:rsid w:val="009F1A5F"/>
    <w:rsid w:val="009F1C3C"/>
    <w:rsid w:val="009F28B6"/>
    <w:rsid w:val="009F39A8"/>
    <w:rsid w:val="009F4FE1"/>
    <w:rsid w:val="009F6913"/>
    <w:rsid w:val="00A00EDC"/>
    <w:rsid w:val="00A00EF2"/>
    <w:rsid w:val="00A0207E"/>
    <w:rsid w:val="00A02E6E"/>
    <w:rsid w:val="00A04354"/>
    <w:rsid w:val="00A0472B"/>
    <w:rsid w:val="00A0580C"/>
    <w:rsid w:val="00A06124"/>
    <w:rsid w:val="00A102BF"/>
    <w:rsid w:val="00A11603"/>
    <w:rsid w:val="00A1344B"/>
    <w:rsid w:val="00A1344E"/>
    <w:rsid w:val="00A13F2F"/>
    <w:rsid w:val="00A144A6"/>
    <w:rsid w:val="00A15026"/>
    <w:rsid w:val="00A17BDB"/>
    <w:rsid w:val="00A20106"/>
    <w:rsid w:val="00A21B12"/>
    <w:rsid w:val="00A23519"/>
    <w:rsid w:val="00A24848"/>
    <w:rsid w:val="00A24BEF"/>
    <w:rsid w:val="00A24F4F"/>
    <w:rsid w:val="00A2554A"/>
    <w:rsid w:val="00A27672"/>
    <w:rsid w:val="00A31E44"/>
    <w:rsid w:val="00A355B5"/>
    <w:rsid w:val="00A3632A"/>
    <w:rsid w:val="00A37C5D"/>
    <w:rsid w:val="00A40136"/>
    <w:rsid w:val="00A4297A"/>
    <w:rsid w:val="00A42A96"/>
    <w:rsid w:val="00A42DEA"/>
    <w:rsid w:val="00A4497B"/>
    <w:rsid w:val="00A464CE"/>
    <w:rsid w:val="00A47686"/>
    <w:rsid w:val="00A51803"/>
    <w:rsid w:val="00A53206"/>
    <w:rsid w:val="00A53DB7"/>
    <w:rsid w:val="00A56E72"/>
    <w:rsid w:val="00A61B6F"/>
    <w:rsid w:val="00A61EDF"/>
    <w:rsid w:val="00A64AC5"/>
    <w:rsid w:val="00A65552"/>
    <w:rsid w:val="00A656AF"/>
    <w:rsid w:val="00A75970"/>
    <w:rsid w:val="00A7638A"/>
    <w:rsid w:val="00A773E8"/>
    <w:rsid w:val="00A80E3D"/>
    <w:rsid w:val="00A83733"/>
    <w:rsid w:val="00A84B58"/>
    <w:rsid w:val="00A84CB0"/>
    <w:rsid w:val="00A94389"/>
    <w:rsid w:val="00A94717"/>
    <w:rsid w:val="00A948D5"/>
    <w:rsid w:val="00A95E83"/>
    <w:rsid w:val="00AA0BAF"/>
    <w:rsid w:val="00AA116B"/>
    <w:rsid w:val="00AA7138"/>
    <w:rsid w:val="00AA7BB1"/>
    <w:rsid w:val="00AB4549"/>
    <w:rsid w:val="00AB5E60"/>
    <w:rsid w:val="00AB6058"/>
    <w:rsid w:val="00AB708B"/>
    <w:rsid w:val="00AC1948"/>
    <w:rsid w:val="00AC4398"/>
    <w:rsid w:val="00AC479A"/>
    <w:rsid w:val="00AC490F"/>
    <w:rsid w:val="00AC582E"/>
    <w:rsid w:val="00AC5A90"/>
    <w:rsid w:val="00AD20F2"/>
    <w:rsid w:val="00AD328E"/>
    <w:rsid w:val="00AD6371"/>
    <w:rsid w:val="00AD7E43"/>
    <w:rsid w:val="00AE468F"/>
    <w:rsid w:val="00AE469C"/>
    <w:rsid w:val="00AE6634"/>
    <w:rsid w:val="00AE6F24"/>
    <w:rsid w:val="00AF0AB0"/>
    <w:rsid w:val="00AF132B"/>
    <w:rsid w:val="00AF1CFC"/>
    <w:rsid w:val="00AF35E5"/>
    <w:rsid w:val="00B03B39"/>
    <w:rsid w:val="00B04951"/>
    <w:rsid w:val="00B07EBF"/>
    <w:rsid w:val="00B10DAE"/>
    <w:rsid w:val="00B11E89"/>
    <w:rsid w:val="00B133DD"/>
    <w:rsid w:val="00B143EC"/>
    <w:rsid w:val="00B15B00"/>
    <w:rsid w:val="00B15E57"/>
    <w:rsid w:val="00B20722"/>
    <w:rsid w:val="00B20B75"/>
    <w:rsid w:val="00B21500"/>
    <w:rsid w:val="00B3118D"/>
    <w:rsid w:val="00B3241E"/>
    <w:rsid w:val="00B41DE8"/>
    <w:rsid w:val="00B4203D"/>
    <w:rsid w:val="00B43E81"/>
    <w:rsid w:val="00B4705E"/>
    <w:rsid w:val="00B56FB8"/>
    <w:rsid w:val="00B607E8"/>
    <w:rsid w:val="00B60D27"/>
    <w:rsid w:val="00B61AFC"/>
    <w:rsid w:val="00B62A55"/>
    <w:rsid w:val="00B63BF8"/>
    <w:rsid w:val="00B63E77"/>
    <w:rsid w:val="00B6635F"/>
    <w:rsid w:val="00B6738E"/>
    <w:rsid w:val="00B67AF7"/>
    <w:rsid w:val="00B67E28"/>
    <w:rsid w:val="00B76AFA"/>
    <w:rsid w:val="00B83596"/>
    <w:rsid w:val="00B83D4B"/>
    <w:rsid w:val="00B846A2"/>
    <w:rsid w:val="00B85F4C"/>
    <w:rsid w:val="00B95A8A"/>
    <w:rsid w:val="00BA1A8B"/>
    <w:rsid w:val="00BA558B"/>
    <w:rsid w:val="00BA6920"/>
    <w:rsid w:val="00BB217A"/>
    <w:rsid w:val="00BB2650"/>
    <w:rsid w:val="00BB4F43"/>
    <w:rsid w:val="00BC0AA3"/>
    <w:rsid w:val="00BC29AF"/>
    <w:rsid w:val="00BC4239"/>
    <w:rsid w:val="00BC4D64"/>
    <w:rsid w:val="00BC50A4"/>
    <w:rsid w:val="00BC56D0"/>
    <w:rsid w:val="00BD4874"/>
    <w:rsid w:val="00BD5780"/>
    <w:rsid w:val="00BD57EF"/>
    <w:rsid w:val="00BD65C7"/>
    <w:rsid w:val="00BD6FB3"/>
    <w:rsid w:val="00BE0767"/>
    <w:rsid w:val="00BE167F"/>
    <w:rsid w:val="00BE1C0E"/>
    <w:rsid w:val="00BE1E58"/>
    <w:rsid w:val="00BE34DD"/>
    <w:rsid w:val="00BE37F0"/>
    <w:rsid w:val="00BE6685"/>
    <w:rsid w:val="00BF0D8E"/>
    <w:rsid w:val="00BF2B1A"/>
    <w:rsid w:val="00BF3325"/>
    <w:rsid w:val="00BF4BAD"/>
    <w:rsid w:val="00BF6F66"/>
    <w:rsid w:val="00C047C6"/>
    <w:rsid w:val="00C0498A"/>
    <w:rsid w:val="00C0649A"/>
    <w:rsid w:val="00C11EA6"/>
    <w:rsid w:val="00C17F00"/>
    <w:rsid w:val="00C20BF8"/>
    <w:rsid w:val="00C251B5"/>
    <w:rsid w:val="00C31468"/>
    <w:rsid w:val="00C344C0"/>
    <w:rsid w:val="00C34995"/>
    <w:rsid w:val="00C3630C"/>
    <w:rsid w:val="00C36CB1"/>
    <w:rsid w:val="00C42C3C"/>
    <w:rsid w:val="00C42EDD"/>
    <w:rsid w:val="00C43F5E"/>
    <w:rsid w:val="00C46723"/>
    <w:rsid w:val="00C46A21"/>
    <w:rsid w:val="00C52D6E"/>
    <w:rsid w:val="00C53DCD"/>
    <w:rsid w:val="00C5501B"/>
    <w:rsid w:val="00C56455"/>
    <w:rsid w:val="00C62630"/>
    <w:rsid w:val="00C71066"/>
    <w:rsid w:val="00C74A25"/>
    <w:rsid w:val="00C77FB0"/>
    <w:rsid w:val="00C80E65"/>
    <w:rsid w:val="00C82E16"/>
    <w:rsid w:val="00C84761"/>
    <w:rsid w:val="00C869E6"/>
    <w:rsid w:val="00C91D36"/>
    <w:rsid w:val="00C9304D"/>
    <w:rsid w:val="00C93A16"/>
    <w:rsid w:val="00C95C1F"/>
    <w:rsid w:val="00CA11EF"/>
    <w:rsid w:val="00CA56D4"/>
    <w:rsid w:val="00CA5D95"/>
    <w:rsid w:val="00CA630B"/>
    <w:rsid w:val="00CB2E1C"/>
    <w:rsid w:val="00CB6A75"/>
    <w:rsid w:val="00CC1CD6"/>
    <w:rsid w:val="00CC3EB2"/>
    <w:rsid w:val="00CC58F8"/>
    <w:rsid w:val="00CD6316"/>
    <w:rsid w:val="00CE07AC"/>
    <w:rsid w:val="00CE1535"/>
    <w:rsid w:val="00CE1CD7"/>
    <w:rsid w:val="00CF143D"/>
    <w:rsid w:val="00CF518A"/>
    <w:rsid w:val="00CF5EAC"/>
    <w:rsid w:val="00CF6C1C"/>
    <w:rsid w:val="00CF7B04"/>
    <w:rsid w:val="00D01327"/>
    <w:rsid w:val="00D02883"/>
    <w:rsid w:val="00D06201"/>
    <w:rsid w:val="00D07DFA"/>
    <w:rsid w:val="00D1490E"/>
    <w:rsid w:val="00D160CD"/>
    <w:rsid w:val="00D1734D"/>
    <w:rsid w:val="00D17EDD"/>
    <w:rsid w:val="00D20A53"/>
    <w:rsid w:val="00D21BDD"/>
    <w:rsid w:val="00D2596D"/>
    <w:rsid w:val="00D32673"/>
    <w:rsid w:val="00D32E0F"/>
    <w:rsid w:val="00D35A69"/>
    <w:rsid w:val="00D37539"/>
    <w:rsid w:val="00D4026A"/>
    <w:rsid w:val="00D410E4"/>
    <w:rsid w:val="00D42FF1"/>
    <w:rsid w:val="00D46231"/>
    <w:rsid w:val="00D5505B"/>
    <w:rsid w:val="00D60D41"/>
    <w:rsid w:val="00D61908"/>
    <w:rsid w:val="00D638F9"/>
    <w:rsid w:val="00D66690"/>
    <w:rsid w:val="00D66CC3"/>
    <w:rsid w:val="00D6742F"/>
    <w:rsid w:val="00D727E4"/>
    <w:rsid w:val="00D74503"/>
    <w:rsid w:val="00D75E02"/>
    <w:rsid w:val="00D8394F"/>
    <w:rsid w:val="00D84DF6"/>
    <w:rsid w:val="00D8617E"/>
    <w:rsid w:val="00D86B74"/>
    <w:rsid w:val="00D90623"/>
    <w:rsid w:val="00D94B0A"/>
    <w:rsid w:val="00D94E43"/>
    <w:rsid w:val="00D9703E"/>
    <w:rsid w:val="00DA0309"/>
    <w:rsid w:val="00DA243C"/>
    <w:rsid w:val="00DA411D"/>
    <w:rsid w:val="00DA42A0"/>
    <w:rsid w:val="00DA7210"/>
    <w:rsid w:val="00DB0D06"/>
    <w:rsid w:val="00DB43DA"/>
    <w:rsid w:val="00DC04EB"/>
    <w:rsid w:val="00DC633F"/>
    <w:rsid w:val="00DC71C7"/>
    <w:rsid w:val="00DD126B"/>
    <w:rsid w:val="00DD2ADF"/>
    <w:rsid w:val="00DD4FB7"/>
    <w:rsid w:val="00DD5E3E"/>
    <w:rsid w:val="00DD6F40"/>
    <w:rsid w:val="00DD74AA"/>
    <w:rsid w:val="00DD7867"/>
    <w:rsid w:val="00DE2A64"/>
    <w:rsid w:val="00DE2F9F"/>
    <w:rsid w:val="00DE3597"/>
    <w:rsid w:val="00DE4A1E"/>
    <w:rsid w:val="00DE4DC5"/>
    <w:rsid w:val="00DE79BE"/>
    <w:rsid w:val="00DE7A14"/>
    <w:rsid w:val="00DF25F6"/>
    <w:rsid w:val="00DF3609"/>
    <w:rsid w:val="00DF514A"/>
    <w:rsid w:val="00DF72A6"/>
    <w:rsid w:val="00E00CA9"/>
    <w:rsid w:val="00E01271"/>
    <w:rsid w:val="00E0211C"/>
    <w:rsid w:val="00E03B1B"/>
    <w:rsid w:val="00E05132"/>
    <w:rsid w:val="00E055AA"/>
    <w:rsid w:val="00E055B3"/>
    <w:rsid w:val="00E05709"/>
    <w:rsid w:val="00E105A9"/>
    <w:rsid w:val="00E12356"/>
    <w:rsid w:val="00E12D20"/>
    <w:rsid w:val="00E12D4F"/>
    <w:rsid w:val="00E1494E"/>
    <w:rsid w:val="00E15A1F"/>
    <w:rsid w:val="00E16015"/>
    <w:rsid w:val="00E1683D"/>
    <w:rsid w:val="00E16A68"/>
    <w:rsid w:val="00E20DAE"/>
    <w:rsid w:val="00E226C5"/>
    <w:rsid w:val="00E22EBC"/>
    <w:rsid w:val="00E25E30"/>
    <w:rsid w:val="00E2668A"/>
    <w:rsid w:val="00E26E07"/>
    <w:rsid w:val="00E275FD"/>
    <w:rsid w:val="00E33038"/>
    <w:rsid w:val="00E35AD8"/>
    <w:rsid w:val="00E361D1"/>
    <w:rsid w:val="00E37869"/>
    <w:rsid w:val="00E37E02"/>
    <w:rsid w:val="00E4238B"/>
    <w:rsid w:val="00E42475"/>
    <w:rsid w:val="00E42D8A"/>
    <w:rsid w:val="00E43208"/>
    <w:rsid w:val="00E509BE"/>
    <w:rsid w:val="00E515A8"/>
    <w:rsid w:val="00E51BFB"/>
    <w:rsid w:val="00E51DB7"/>
    <w:rsid w:val="00E5357F"/>
    <w:rsid w:val="00E56D69"/>
    <w:rsid w:val="00E57236"/>
    <w:rsid w:val="00E602A0"/>
    <w:rsid w:val="00E61DCE"/>
    <w:rsid w:val="00E62A63"/>
    <w:rsid w:val="00E644EA"/>
    <w:rsid w:val="00E728E3"/>
    <w:rsid w:val="00E73E0B"/>
    <w:rsid w:val="00E73EA9"/>
    <w:rsid w:val="00E74118"/>
    <w:rsid w:val="00E74882"/>
    <w:rsid w:val="00E758A0"/>
    <w:rsid w:val="00E8046D"/>
    <w:rsid w:val="00E8253B"/>
    <w:rsid w:val="00E83B66"/>
    <w:rsid w:val="00E858A3"/>
    <w:rsid w:val="00E91746"/>
    <w:rsid w:val="00E9314C"/>
    <w:rsid w:val="00E94132"/>
    <w:rsid w:val="00E97E93"/>
    <w:rsid w:val="00EA2623"/>
    <w:rsid w:val="00EA29E8"/>
    <w:rsid w:val="00EB29C7"/>
    <w:rsid w:val="00EB30EC"/>
    <w:rsid w:val="00EB6030"/>
    <w:rsid w:val="00EB6850"/>
    <w:rsid w:val="00EB7B45"/>
    <w:rsid w:val="00EB7E98"/>
    <w:rsid w:val="00EC0471"/>
    <w:rsid w:val="00EC3BDF"/>
    <w:rsid w:val="00EC3E91"/>
    <w:rsid w:val="00ED47CA"/>
    <w:rsid w:val="00ED76EE"/>
    <w:rsid w:val="00EE0C93"/>
    <w:rsid w:val="00EE27AF"/>
    <w:rsid w:val="00EE3F39"/>
    <w:rsid w:val="00EE6730"/>
    <w:rsid w:val="00EF126F"/>
    <w:rsid w:val="00EF1E71"/>
    <w:rsid w:val="00EF4797"/>
    <w:rsid w:val="00EF5315"/>
    <w:rsid w:val="00F005B0"/>
    <w:rsid w:val="00F014B2"/>
    <w:rsid w:val="00F01CB8"/>
    <w:rsid w:val="00F02EF0"/>
    <w:rsid w:val="00F03086"/>
    <w:rsid w:val="00F04A77"/>
    <w:rsid w:val="00F11093"/>
    <w:rsid w:val="00F12995"/>
    <w:rsid w:val="00F130F5"/>
    <w:rsid w:val="00F21F32"/>
    <w:rsid w:val="00F27A9A"/>
    <w:rsid w:val="00F30C91"/>
    <w:rsid w:val="00F31C08"/>
    <w:rsid w:val="00F32970"/>
    <w:rsid w:val="00F34DC5"/>
    <w:rsid w:val="00F374CD"/>
    <w:rsid w:val="00F41AF3"/>
    <w:rsid w:val="00F41D0B"/>
    <w:rsid w:val="00F445FD"/>
    <w:rsid w:val="00F45081"/>
    <w:rsid w:val="00F55B87"/>
    <w:rsid w:val="00F57D5A"/>
    <w:rsid w:val="00F60311"/>
    <w:rsid w:val="00F6104B"/>
    <w:rsid w:val="00F619B5"/>
    <w:rsid w:val="00F6404C"/>
    <w:rsid w:val="00F6577A"/>
    <w:rsid w:val="00F70D7F"/>
    <w:rsid w:val="00F723C4"/>
    <w:rsid w:val="00F745A2"/>
    <w:rsid w:val="00F75782"/>
    <w:rsid w:val="00F81639"/>
    <w:rsid w:val="00F81F15"/>
    <w:rsid w:val="00F83051"/>
    <w:rsid w:val="00F8394E"/>
    <w:rsid w:val="00F84285"/>
    <w:rsid w:val="00F84777"/>
    <w:rsid w:val="00F84CCD"/>
    <w:rsid w:val="00F85217"/>
    <w:rsid w:val="00F85DEF"/>
    <w:rsid w:val="00F86982"/>
    <w:rsid w:val="00F8773A"/>
    <w:rsid w:val="00F924DF"/>
    <w:rsid w:val="00F93605"/>
    <w:rsid w:val="00F942CB"/>
    <w:rsid w:val="00F97264"/>
    <w:rsid w:val="00FA0119"/>
    <w:rsid w:val="00FA0BAD"/>
    <w:rsid w:val="00FA2AAF"/>
    <w:rsid w:val="00FA68E9"/>
    <w:rsid w:val="00FA6CA3"/>
    <w:rsid w:val="00FB0186"/>
    <w:rsid w:val="00FB041B"/>
    <w:rsid w:val="00FB3655"/>
    <w:rsid w:val="00FB3B8B"/>
    <w:rsid w:val="00FB53F6"/>
    <w:rsid w:val="00FB6A1D"/>
    <w:rsid w:val="00FC1365"/>
    <w:rsid w:val="00FC392E"/>
    <w:rsid w:val="00FC3CA9"/>
    <w:rsid w:val="00FC3F3D"/>
    <w:rsid w:val="00FC453B"/>
    <w:rsid w:val="00FC498B"/>
    <w:rsid w:val="00FC6534"/>
    <w:rsid w:val="00FD4DBA"/>
    <w:rsid w:val="00FE048B"/>
    <w:rsid w:val="00FE0803"/>
    <w:rsid w:val="00FE2509"/>
    <w:rsid w:val="00FE294A"/>
    <w:rsid w:val="00FE3A1C"/>
    <w:rsid w:val="00FE62EA"/>
    <w:rsid w:val="00FE669C"/>
    <w:rsid w:val="00FE68FC"/>
    <w:rsid w:val="00FF467A"/>
    <w:rsid w:val="00FF74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253B16"/>
  <w15:docId w15:val="{993E4B8C-E7F0-DE44-A5E2-22790694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029" w:eastAsia="en-029"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638F9"/>
    <w:rPr>
      <w:sz w:val="24"/>
      <w:szCs w:val="24"/>
      <w:lang w:val="en-GB" w:eastAsia="en-GB"/>
    </w:rPr>
  </w:style>
  <w:style w:type="paragraph" w:styleId="Heading1">
    <w:name w:val="heading 1"/>
    <w:basedOn w:val="Normal"/>
    <w:next w:val="Normal"/>
    <w:link w:val="Heading1Char"/>
    <w:qFormat/>
    <w:rsid w:val="007A1FA0"/>
    <w:pPr>
      <w:keepNext/>
      <w:keepLines/>
      <w:spacing w:before="480" w:after="200"/>
      <w:outlineLvl w:val="0"/>
    </w:pPr>
    <w:rPr>
      <w:rFonts w:ascii="Calibri Light" w:hAnsi="Calibri Light"/>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982"/>
    <w:pPr>
      <w:ind w:left="720"/>
      <w:contextualSpacing/>
    </w:pPr>
  </w:style>
  <w:style w:type="paragraph" w:styleId="Header">
    <w:name w:val="header"/>
    <w:basedOn w:val="Normal"/>
    <w:link w:val="HeaderChar"/>
    <w:rsid w:val="00933589"/>
    <w:pPr>
      <w:tabs>
        <w:tab w:val="center" w:pos="4680"/>
        <w:tab w:val="right" w:pos="9360"/>
      </w:tabs>
    </w:pPr>
  </w:style>
  <w:style w:type="character" w:customStyle="1" w:styleId="HeaderChar">
    <w:name w:val="Header Char"/>
    <w:basedOn w:val="DefaultParagraphFont"/>
    <w:link w:val="Header"/>
    <w:rsid w:val="00933589"/>
    <w:rPr>
      <w:sz w:val="24"/>
      <w:szCs w:val="24"/>
      <w:lang w:val="en-GB" w:eastAsia="en-GB"/>
    </w:rPr>
  </w:style>
  <w:style w:type="paragraph" w:styleId="Footer">
    <w:name w:val="footer"/>
    <w:basedOn w:val="Normal"/>
    <w:link w:val="FooterChar"/>
    <w:uiPriority w:val="99"/>
    <w:rsid w:val="00933589"/>
    <w:pPr>
      <w:tabs>
        <w:tab w:val="center" w:pos="4680"/>
        <w:tab w:val="right" w:pos="9360"/>
      </w:tabs>
    </w:pPr>
  </w:style>
  <w:style w:type="character" w:customStyle="1" w:styleId="FooterChar">
    <w:name w:val="Footer Char"/>
    <w:basedOn w:val="DefaultParagraphFont"/>
    <w:link w:val="Footer"/>
    <w:uiPriority w:val="99"/>
    <w:rsid w:val="00933589"/>
    <w:rPr>
      <w:sz w:val="24"/>
      <w:szCs w:val="24"/>
      <w:lang w:val="en-GB" w:eastAsia="en-GB"/>
    </w:rPr>
  </w:style>
  <w:style w:type="character" w:styleId="CommentReference">
    <w:name w:val="annotation reference"/>
    <w:basedOn w:val="DefaultParagraphFont"/>
    <w:uiPriority w:val="99"/>
    <w:unhideWhenUsed/>
    <w:rsid w:val="0070042D"/>
    <w:rPr>
      <w:sz w:val="16"/>
      <w:szCs w:val="16"/>
    </w:rPr>
  </w:style>
  <w:style w:type="paragraph" w:styleId="CommentText">
    <w:name w:val="annotation text"/>
    <w:basedOn w:val="Normal"/>
    <w:link w:val="CommentTextChar"/>
    <w:uiPriority w:val="99"/>
    <w:unhideWhenUsed/>
    <w:rsid w:val="0070042D"/>
    <w:rPr>
      <w:rFonts w:ascii="Calibri" w:eastAsia="Calibri" w:hAnsi="Calibri" w:cs="Calibri"/>
      <w:sz w:val="20"/>
      <w:szCs w:val="20"/>
      <w:lang w:val="en-US" w:eastAsia="en-US"/>
    </w:rPr>
  </w:style>
  <w:style w:type="character" w:customStyle="1" w:styleId="CommentTextChar">
    <w:name w:val="Comment Text Char"/>
    <w:basedOn w:val="DefaultParagraphFont"/>
    <w:link w:val="CommentText"/>
    <w:uiPriority w:val="99"/>
    <w:rsid w:val="0070042D"/>
    <w:rPr>
      <w:rFonts w:ascii="Calibri" w:eastAsia="Calibri" w:hAnsi="Calibri" w:cs="Calibri"/>
      <w:lang w:val="en-US" w:eastAsia="en-US"/>
    </w:rPr>
  </w:style>
  <w:style w:type="paragraph" w:styleId="BalloonText">
    <w:name w:val="Balloon Text"/>
    <w:basedOn w:val="Normal"/>
    <w:link w:val="BalloonTextChar"/>
    <w:rsid w:val="0070042D"/>
    <w:rPr>
      <w:rFonts w:ascii="Segoe UI" w:hAnsi="Segoe UI" w:cs="Segoe UI"/>
      <w:sz w:val="18"/>
      <w:szCs w:val="18"/>
    </w:rPr>
  </w:style>
  <w:style w:type="character" w:customStyle="1" w:styleId="BalloonTextChar">
    <w:name w:val="Balloon Text Char"/>
    <w:basedOn w:val="DefaultParagraphFont"/>
    <w:link w:val="BalloonText"/>
    <w:rsid w:val="0070042D"/>
    <w:rPr>
      <w:rFonts w:ascii="Segoe UI" w:hAnsi="Segoe UI" w:cs="Segoe UI"/>
      <w:sz w:val="18"/>
      <w:szCs w:val="18"/>
      <w:lang w:val="en-GB" w:eastAsia="en-GB"/>
    </w:rPr>
  </w:style>
  <w:style w:type="table" w:styleId="TableGrid">
    <w:name w:val="Table Grid"/>
    <w:basedOn w:val="TableNormal"/>
    <w:uiPriority w:val="59"/>
    <w:rsid w:val="008E284F"/>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974C9"/>
    <w:rPr>
      <w:color w:val="0563C1"/>
      <w:u w:val="single"/>
    </w:rPr>
  </w:style>
  <w:style w:type="character" w:customStyle="1" w:styleId="Heading1Char">
    <w:name w:val="Heading 1 Char"/>
    <w:basedOn w:val="DefaultParagraphFont"/>
    <w:link w:val="Heading1"/>
    <w:rsid w:val="007A1FA0"/>
    <w:rPr>
      <w:rFonts w:ascii="Calibri Light" w:eastAsia="Times New Roman" w:hAnsi="Calibri Light" w:cs="Times New Roman"/>
      <w:b/>
      <w:bCs/>
      <w:color w:val="2E74B5"/>
      <w:sz w:val="28"/>
      <w:szCs w:val="28"/>
      <w:lang w:val="en-GB" w:eastAsia="en-GB"/>
    </w:rPr>
  </w:style>
  <w:style w:type="paragraph" w:customStyle="1" w:styleId="Header2">
    <w:name w:val="Header 2"/>
    <w:basedOn w:val="Normal"/>
    <w:qFormat/>
    <w:rsid w:val="00E1494E"/>
    <w:pPr>
      <w:autoSpaceDE w:val="0"/>
      <w:autoSpaceDN w:val="0"/>
      <w:adjustRightInd w:val="0"/>
      <w:spacing w:line="360" w:lineRule="auto"/>
    </w:pPr>
    <w:rPr>
      <w:rFonts w:ascii="Calibri" w:hAnsi="Calibri" w:cs="CalifornianFB-Reg"/>
      <w:b/>
      <w:smallCaps/>
      <w:color w:val="000000"/>
      <w:sz w:val="26"/>
      <w:lang w:val="en-JM" w:eastAsia="en-JM"/>
    </w:rPr>
  </w:style>
  <w:style w:type="paragraph" w:styleId="Title">
    <w:name w:val="Title"/>
    <w:basedOn w:val="Normal"/>
    <w:next w:val="Normal"/>
    <w:link w:val="TitleChar"/>
    <w:qFormat/>
    <w:rsid w:val="000540D5"/>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TitleChar">
    <w:name w:val="Title Char"/>
    <w:basedOn w:val="DefaultParagraphFont"/>
    <w:link w:val="Title"/>
    <w:rsid w:val="000540D5"/>
    <w:rPr>
      <w:rFonts w:ascii="Calibri Light" w:eastAsia="Times New Roman" w:hAnsi="Calibri Light" w:cs="Times New Roman"/>
      <w:color w:val="323E4F"/>
      <w:spacing w:val="5"/>
      <w:kern w:val="28"/>
      <w:sz w:val="52"/>
      <w:szCs w:val="52"/>
      <w:lang w:val="en-GB" w:eastAsia="en-GB"/>
    </w:rPr>
  </w:style>
  <w:style w:type="paragraph" w:styleId="TOCHeading">
    <w:name w:val="TOC Heading"/>
    <w:basedOn w:val="Heading1"/>
    <w:next w:val="Normal"/>
    <w:uiPriority w:val="39"/>
    <w:semiHidden/>
    <w:unhideWhenUsed/>
    <w:qFormat/>
    <w:rsid w:val="00202BB6"/>
    <w:pPr>
      <w:spacing w:after="0" w:line="276" w:lineRule="auto"/>
      <w:outlineLvl w:val="9"/>
    </w:pPr>
    <w:rPr>
      <w:lang w:val="en-US" w:eastAsia="ja-JP"/>
    </w:rPr>
  </w:style>
  <w:style w:type="paragraph" w:styleId="TOC1">
    <w:name w:val="toc 1"/>
    <w:basedOn w:val="Normal"/>
    <w:next w:val="Normal"/>
    <w:autoRedefine/>
    <w:uiPriority w:val="39"/>
    <w:qFormat/>
    <w:rsid w:val="001D0BA9"/>
    <w:pPr>
      <w:tabs>
        <w:tab w:val="left" w:pos="440"/>
        <w:tab w:val="right" w:leader="dot" w:pos="9350"/>
      </w:tabs>
      <w:spacing w:after="100" w:line="480" w:lineRule="auto"/>
    </w:pPr>
  </w:style>
  <w:style w:type="paragraph" w:styleId="CommentSubject">
    <w:name w:val="annotation subject"/>
    <w:basedOn w:val="CommentText"/>
    <w:next w:val="CommentText"/>
    <w:link w:val="CommentSubjectChar"/>
    <w:semiHidden/>
    <w:unhideWhenUsed/>
    <w:rsid w:val="00E05709"/>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semiHidden/>
    <w:rsid w:val="00E05709"/>
    <w:rPr>
      <w:rFonts w:ascii="Calibri" w:eastAsia="Calibri" w:hAnsi="Calibri" w:cs="Calibri"/>
      <w:b/>
      <w:bCs/>
      <w:lang w:val="en-GB" w:eastAsia="en-GB"/>
    </w:rPr>
  </w:style>
  <w:style w:type="paragraph" w:customStyle="1" w:styleId="Default">
    <w:name w:val="Default"/>
    <w:rsid w:val="00470213"/>
    <w:pPr>
      <w:autoSpaceDE w:val="0"/>
      <w:autoSpaceDN w:val="0"/>
      <w:adjustRightInd w:val="0"/>
    </w:pPr>
    <w:rPr>
      <w:rFonts w:ascii="Arial" w:hAnsi="Arial" w:cs="Arial"/>
      <w:color w:val="000000"/>
      <w:sz w:val="24"/>
      <w:szCs w:val="24"/>
      <w:lang w:eastAsia="en-JM"/>
    </w:rPr>
  </w:style>
  <w:style w:type="paragraph" w:styleId="NormalWeb">
    <w:name w:val="Normal (Web)"/>
    <w:basedOn w:val="Normal"/>
    <w:uiPriority w:val="99"/>
    <w:unhideWhenUsed/>
    <w:rsid w:val="00A04354"/>
    <w:pPr>
      <w:spacing w:before="100" w:beforeAutospacing="1" w:after="100" w:afterAutospacing="1"/>
    </w:pPr>
    <w:rPr>
      <w:lang w:val="en-029" w:eastAsia="en-029"/>
    </w:rPr>
  </w:style>
  <w:style w:type="character" w:styleId="Strong">
    <w:name w:val="Strong"/>
    <w:basedOn w:val="DefaultParagraphFont"/>
    <w:uiPriority w:val="22"/>
    <w:qFormat/>
    <w:rsid w:val="005F1EC6"/>
    <w:rPr>
      <w:b/>
      <w:bCs/>
    </w:rPr>
  </w:style>
  <w:style w:type="paragraph" w:styleId="TOC2">
    <w:name w:val="toc 2"/>
    <w:basedOn w:val="Normal"/>
    <w:next w:val="Normal"/>
    <w:autoRedefine/>
    <w:uiPriority w:val="39"/>
    <w:semiHidden/>
    <w:unhideWhenUsed/>
    <w:qFormat/>
    <w:rsid w:val="0047197B"/>
    <w:pPr>
      <w:spacing w:after="100" w:line="276" w:lineRule="auto"/>
      <w:ind w:left="220"/>
    </w:pPr>
    <w:rPr>
      <w:rFonts w:ascii="Calibri" w:hAnsi="Calibri"/>
      <w:sz w:val="22"/>
      <w:szCs w:val="22"/>
      <w:lang w:val="en-US" w:eastAsia="en-US"/>
    </w:rPr>
  </w:style>
  <w:style w:type="paragraph" w:styleId="TOC3">
    <w:name w:val="toc 3"/>
    <w:basedOn w:val="Normal"/>
    <w:next w:val="Normal"/>
    <w:autoRedefine/>
    <w:uiPriority w:val="39"/>
    <w:semiHidden/>
    <w:unhideWhenUsed/>
    <w:qFormat/>
    <w:rsid w:val="0047197B"/>
    <w:pPr>
      <w:spacing w:after="100" w:line="276" w:lineRule="auto"/>
      <w:ind w:left="440"/>
    </w:pPr>
    <w:rPr>
      <w:rFonts w:ascii="Calibri" w:hAnsi="Calibri"/>
      <w:sz w:val="22"/>
      <w:szCs w:val="22"/>
      <w:lang w:val="en-US" w:eastAsia="en-US"/>
    </w:rPr>
  </w:style>
  <w:style w:type="table" w:customStyle="1" w:styleId="LightShading-Accent11">
    <w:name w:val="Light Shading - Accent 11"/>
    <w:basedOn w:val="TableNormal"/>
    <w:uiPriority w:val="60"/>
    <w:rsid w:val="00A0580C"/>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Revision">
    <w:name w:val="Revision"/>
    <w:hidden/>
    <w:uiPriority w:val="99"/>
    <w:semiHidden/>
    <w:rsid w:val="00E91746"/>
    <w:rPr>
      <w:sz w:val="24"/>
      <w:szCs w:val="24"/>
      <w:lang w:val="en-GB" w:eastAsia="en-GB"/>
    </w:rPr>
  </w:style>
  <w:style w:type="paragraph" w:styleId="Caption">
    <w:name w:val="caption"/>
    <w:basedOn w:val="Normal"/>
    <w:next w:val="Normal"/>
    <w:unhideWhenUsed/>
    <w:qFormat/>
    <w:rsid w:val="000F031B"/>
    <w:pPr>
      <w:spacing w:after="200"/>
    </w:pPr>
    <w:rPr>
      <w:b/>
      <w:bCs/>
      <w:color w:val="4F81BD" w:themeColor="accent1"/>
      <w:sz w:val="18"/>
      <w:szCs w:val="18"/>
    </w:rPr>
  </w:style>
  <w:style w:type="paragraph" w:styleId="FootnoteText">
    <w:name w:val="footnote text"/>
    <w:basedOn w:val="Normal"/>
    <w:link w:val="FootnoteTextChar"/>
    <w:semiHidden/>
    <w:unhideWhenUsed/>
    <w:rsid w:val="00A11603"/>
    <w:rPr>
      <w:sz w:val="20"/>
      <w:szCs w:val="20"/>
    </w:rPr>
  </w:style>
  <w:style w:type="character" w:customStyle="1" w:styleId="FootnoteTextChar">
    <w:name w:val="Footnote Text Char"/>
    <w:basedOn w:val="DefaultParagraphFont"/>
    <w:link w:val="FootnoteText"/>
    <w:semiHidden/>
    <w:rsid w:val="00A11603"/>
    <w:rPr>
      <w:lang w:val="en-GB" w:eastAsia="en-GB"/>
    </w:rPr>
  </w:style>
  <w:style w:type="character" w:styleId="FootnoteReference">
    <w:name w:val="footnote reference"/>
    <w:basedOn w:val="DefaultParagraphFont"/>
    <w:semiHidden/>
    <w:unhideWhenUsed/>
    <w:rsid w:val="00A11603"/>
    <w:rPr>
      <w:vertAlign w:val="superscript"/>
    </w:rPr>
  </w:style>
  <w:style w:type="paragraph" w:styleId="NoSpacing">
    <w:name w:val="No Spacing"/>
    <w:link w:val="NoSpacingChar"/>
    <w:uiPriority w:val="1"/>
    <w:qFormat/>
    <w:rsid w:val="00D638F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638F9"/>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18437">
      <w:bodyDiv w:val="1"/>
      <w:marLeft w:val="0"/>
      <w:marRight w:val="0"/>
      <w:marTop w:val="0"/>
      <w:marBottom w:val="0"/>
      <w:divBdr>
        <w:top w:val="none" w:sz="0" w:space="0" w:color="auto"/>
        <w:left w:val="none" w:sz="0" w:space="0" w:color="auto"/>
        <w:bottom w:val="none" w:sz="0" w:space="0" w:color="auto"/>
        <w:right w:val="none" w:sz="0" w:space="0" w:color="auto"/>
      </w:divBdr>
    </w:div>
    <w:div w:id="185601658">
      <w:bodyDiv w:val="1"/>
      <w:marLeft w:val="0"/>
      <w:marRight w:val="0"/>
      <w:marTop w:val="0"/>
      <w:marBottom w:val="0"/>
      <w:divBdr>
        <w:top w:val="none" w:sz="0" w:space="0" w:color="auto"/>
        <w:left w:val="none" w:sz="0" w:space="0" w:color="auto"/>
        <w:bottom w:val="none" w:sz="0" w:space="0" w:color="auto"/>
        <w:right w:val="none" w:sz="0" w:space="0" w:color="auto"/>
      </w:divBdr>
    </w:div>
    <w:div w:id="433595337">
      <w:bodyDiv w:val="1"/>
      <w:marLeft w:val="0"/>
      <w:marRight w:val="0"/>
      <w:marTop w:val="0"/>
      <w:marBottom w:val="0"/>
      <w:divBdr>
        <w:top w:val="none" w:sz="0" w:space="0" w:color="auto"/>
        <w:left w:val="none" w:sz="0" w:space="0" w:color="auto"/>
        <w:bottom w:val="none" w:sz="0" w:space="0" w:color="auto"/>
        <w:right w:val="none" w:sz="0" w:space="0" w:color="auto"/>
      </w:divBdr>
    </w:div>
    <w:div w:id="1487161740">
      <w:bodyDiv w:val="1"/>
      <w:marLeft w:val="0"/>
      <w:marRight w:val="0"/>
      <w:marTop w:val="0"/>
      <w:marBottom w:val="0"/>
      <w:divBdr>
        <w:top w:val="none" w:sz="0" w:space="0" w:color="auto"/>
        <w:left w:val="none" w:sz="0" w:space="0" w:color="auto"/>
        <w:bottom w:val="none" w:sz="0" w:space="0" w:color="auto"/>
        <w:right w:val="none" w:sz="0" w:space="0" w:color="auto"/>
      </w:divBdr>
    </w:div>
    <w:div w:id="1706641842">
      <w:bodyDiv w:val="1"/>
      <w:marLeft w:val="0"/>
      <w:marRight w:val="0"/>
      <w:marTop w:val="0"/>
      <w:marBottom w:val="0"/>
      <w:divBdr>
        <w:top w:val="none" w:sz="0" w:space="0" w:color="auto"/>
        <w:left w:val="none" w:sz="0" w:space="0" w:color="auto"/>
        <w:bottom w:val="none" w:sz="0" w:space="0" w:color="auto"/>
        <w:right w:val="none" w:sz="0" w:space="0" w:color="auto"/>
      </w:divBdr>
      <w:divsChild>
        <w:div w:id="1173488987">
          <w:marLeft w:val="0"/>
          <w:marRight w:val="0"/>
          <w:marTop w:val="0"/>
          <w:marBottom w:val="0"/>
          <w:divBdr>
            <w:top w:val="none" w:sz="0" w:space="0" w:color="auto"/>
            <w:left w:val="none" w:sz="0" w:space="0" w:color="auto"/>
            <w:bottom w:val="none" w:sz="0" w:space="0" w:color="auto"/>
            <w:right w:val="none" w:sz="0" w:space="0" w:color="auto"/>
          </w:divBdr>
        </w:div>
        <w:div w:id="2025667865">
          <w:marLeft w:val="0"/>
          <w:marRight w:val="0"/>
          <w:marTop w:val="0"/>
          <w:marBottom w:val="0"/>
          <w:divBdr>
            <w:top w:val="none" w:sz="0" w:space="0" w:color="auto"/>
            <w:left w:val="none" w:sz="0" w:space="0" w:color="auto"/>
            <w:bottom w:val="none" w:sz="0" w:space="0" w:color="auto"/>
            <w:right w:val="none" w:sz="0" w:space="0" w:color="auto"/>
          </w:divBdr>
        </w:div>
        <w:div w:id="307511797">
          <w:marLeft w:val="0"/>
          <w:marRight w:val="0"/>
          <w:marTop w:val="0"/>
          <w:marBottom w:val="0"/>
          <w:divBdr>
            <w:top w:val="none" w:sz="0" w:space="0" w:color="auto"/>
            <w:left w:val="none" w:sz="0" w:space="0" w:color="auto"/>
            <w:bottom w:val="none" w:sz="0" w:space="0" w:color="auto"/>
            <w:right w:val="none" w:sz="0" w:space="0" w:color="auto"/>
          </w:divBdr>
        </w:div>
        <w:div w:id="7568461">
          <w:marLeft w:val="0"/>
          <w:marRight w:val="0"/>
          <w:marTop w:val="0"/>
          <w:marBottom w:val="0"/>
          <w:divBdr>
            <w:top w:val="none" w:sz="0" w:space="0" w:color="auto"/>
            <w:left w:val="none" w:sz="0" w:space="0" w:color="auto"/>
            <w:bottom w:val="none" w:sz="0" w:space="0" w:color="auto"/>
            <w:right w:val="none" w:sz="0" w:space="0" w:color="auto"/>
          </w:divBdr>
        </w:div>
        <w:div w:id="867372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gordon@instituteofjamaica.org.jm"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comments" Target="comment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dgordon@instituteofjamaica.org.jm" TargetMode="External"/><Relationship Id="rId22" Type="http://schemas.openxmlformats.org/officeDocument/2006/relationships/image" Target="media/image8.jpeg"/><Relationship Id="rId27" Type="http://schemas.openxmlformats.org/officeDocument/2006/relationships/image" Target="media/image13.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F8F4B6-6293-6846-BC95-A4CCCDC3B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3362</Words>
  <Characters>19165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REQUEST FOR THE SUBMISSION OF OFFERS      FOR THE LEASE                            OF                                   ALTAMONT DACOSTA INSTITUTE                                             AND                                         ADJOINING PROPERTIES</vt:lpstr>
    </vt:vector>
  </TitlesOfParts>
  <Company>Microsoft</Company>
  <LinksUpToDate>false</LinksUpToDate>
  <CharactersWithSpaces>22483</CharactersWithSpaces>
  <SharedDoc>false</SharedDoc>
  <HLinks>
    <vt:vector size="126" baseType="variant">
      <vt:variant>
        <vt:i4>1704040</vt:i4>
      </vt:variant>
      <vt:variant>
        <vt:i4>120</vt:i4>
      </vt:variant>
      <vt:variant>
        <vt:i4>0</vt:i4>
      </vt:variant>
      <vt:variant>
        <vt:i4>5</vt:i4>
      </vt:variant>
      <vt:variant>
        <vt:lpwstr>mailto:dgordon@instituteofjamaica.org.jm</vt:lpwstr>
      </vt:variant>
      <vt:variant>
        <vt:lpwstr/>
      </vt:variant>
      <vt:variant>
        <vt:i4>1704040</vt:i4>
      </vt:variant>
      <vt:variant>
        <vt:i4>117</vt:i4>
      </vt:variant>
      <vt:variant>
        <vt:i4>0</vt:i4>
      </vt:variant>
      <vt:variant>
        <vt:i4>5</vt:i4>
      </vt:variant>
      <vt:variant>
        <vt:lpwstr>mailto:dgordon@instituteofjamaica.org.jm</vt:lpwstr>
      </vt:variant>
      <vt:variant>
        <vt:lpwstr/>
      </vt:variant>
      <vt:variant>
        <vt:i4>1900592</vt:i4>
      </vt:variant>
      <vt:variant>
        <vt:i4>110</vt:i4>
      </vt:variant>
      <vt:variant>
        <vt:i4>0</vt:i4>
      </vt:variant>
      <vt:variant>
        <vt:i4>5</vt:i4>
      </vt:variant>
      <vt:variant>
        <vt:lpwstr/>
      </vt:variant>
      <vt:variant>
        <vt:lpwstr>_Toc512428576</vt:lpwstr>
      </vt:variant>
      <vt:variant>
        <vt:i4>1900592</vt:i4>
      </vt:variant>
      <vt:variant>
        <vt:i4>104</vt:i4>
      </vt:variant>
      <vt:variant>
        <vt:i4>0</vt:i4>
      </vt:variant>
      <vt:variant>
        <vt:i4>5</vt:i4>
      </vt:variant>
      <vt:variant>
        <vt:lpwstr/>
      </vt:variant>
      <vt:variant>
        <vt:lpwstr>_Toc512428575</vt:lpwstr>
      </vt:variant>
      <vt:variant>
        <vt:i4>1900592</vt:i4>
      </vt:variant>
      <vt:variant>
        <vt:i4>98</vt:i4>
      </vt:variant>
      <vt:variant>
        <vt:i4>0</vt:i4>
      </vt:variant>
      <vt:variant>
        <vt:i4>5</vt:i4>
      </vt:variant>
      <vt:variant>
        <vt:lpwstr/>
      </vt:variant>
      <vt:variant>
        <vt:lpwstr>_Toc512428574</vt:lpwstr>
      </vt:variant>
      <vt:variant>
        <vt:i4>1900592</vt:i4>
      </vt:variant>
      <vt:variant>
        <vt:i4>92</vt:i4>
      </vt:variant>
      <vt:variant>
        <vt:i4>0</vt:i4>
      </vt:variant>
      <vt:variant>
        <vt:i4>5</vt:i4>
      </vt:variant>
      <vt:variant>
        <vt:lpwstr/>
      </vt:variant>
      <vt:variant>
        <vt:lpwstr>_Toc512428573</vt:lpwstr>
      </vt:variant>
      <vt:variant>
        <vt:i4>1900592</vt:i4>
      </vt:variant>
      <vt:variant>
        <vt:i4>86</vt:i4>
      </vt:variant>
      <vt:variant>
        <vt:i4>0</vt:i4>
      </vt:variant>
      <vt:variant>
        <vt:i4>5</vt:i4>
      </vt:variant>
      <vt:variant>
        <vt:lpwstr/>
      </vt:variant>
      <vt:variant>
        <vt:lpwstr>_Toc512428572</vt:lpwstr>
      </vt:variant>
      <vt:variant>
        <vt:i4>1900592</vt:i4>
      </vt:variant>
      <vt:variant>
        <vt:i4>80</vt:i4>
      </vt:variant>
      <vt:variant>
        <vt:i4>0</vt:i4>
      </vt:variant>
      <vt:variant>
        <vt:i4>5</vt:i4>
      </vt:variant>
      <vt:variant>
        <vt:lpwstr/>
      </vt:variant>
      <vt:variant>
        <vt:lpwstr>_Toc512428571</vt:lpwstr>
      </vt:variant>
      <vt:variant>
        <vt:i4>1900592</vt:i4>
      </vt:variant>
      <vt:variant>
        <vt:i4>74</vt:i4>
      </vt:variant>
      <vt:variant>
        <vt:i4>0</vt:i4>
      </vt:variant>
      <vt:variant>
        <vt:i4>5</vt:i4>
      </vt:variant>
      <vt:variant>
        <vt:lpwstr/>
      </vt:variant>
      <vt:variant>
        <vt:lpwstr>_Toc512428570</vt:lpwstr>
      </vt:variant>
      <vt:variant>
        <vt:i4>1835056</vt:i4>
      </vt:variant>
      <vt:variant>
        <vt:i4>68</vt:i4>
      </vt:variant>
      <vt:variant>
        <vt:i4>0</vt:i4>
      </vt:variant>
      <vt:variant>
        <vt:i4>5</vt:i4>
      </vt:variant>
      <vt:variant>
        <vt:lpwstr/>
      </vt:variant>
      <vt:variant>
        <vt:lpwstr>_Toc512428569</vt:lpwstr>
      </vt:variant>
      <vt:variant>
        <vt:i4>1835056</vt:i4>
      </vt:variant>
      <vt:variant>
        <vt:i4>62</vt:i4>
      </vt:variant>
      <vt:variant>
        <vt:i4>0</vt:i4>
      </vt:variant>
      <vt:variant>
        <vt:i4>5</vt:i4>
      </vt:variant>
      <vt:variant>
        <vt:lpwstr/>
      </vt:variant>
      <vt:variant>
        <vt:lpwstr>_Toc512428568</vt:lpwstr>
      </vt:variant>
      <vt:variant>
        <vt:i4>1835056</vt:i4>
      </vt:variant>
      <vt:variant>
        <vt:i4>56</vt:i4>
      </vt:variant>
      <vt:variant>
        <vt:i4>0</vt:i4>
      </vt:variant>
      <vt:variant>
        <vt:i4>5</vt:i4>
      </vt:variant>
      <vt:variant>
        <vt:lpwstr/>
      </vt:variant>
      <vt:variant>
        <vt:lpwstr>_Toc512428567</vt:lpwstr>
      </vt:variant>
      <vt:variant>
        <vt:i4>1835056</vt:i4>
      </vt:variant>
      <vt:variant>
        <vt:i4>50</vt:i4>
      </vt:variant>
      <vt:variant>
        <vt:i4>0</vt:i4>
      </vt:variant>
      <vt:variant>
        <vt:i4>5</vt:i4>
      </vt:variant>
      <vt:variant>
        <vt:lpwstr/>
      </vt:variant>
      <vt:variant>
        <vt:lpwstr>_Toc512428566</vt:lpwstr>
      </vt:variant>
      <vt:variant>
        <vt:i4>1835056</vt:i4>
      </vt:variant>
      <vt:variant>
        <vt:i4>44</vt:i4>
      </vt:variant>
      <vt:variant>
        <vt:i4>0</vt:i4>
      </vt:variant>
      <vt:variant>
        <vt:i4>5</vt:i4>
      </vt:variant>
      <vt:variant>
        <vt:lpwstr/>
      </vt:variant>
      <vt:variant>
        <vt:lpwstr>_Toc512428565</vt:lpwstr>
      </vt:variant>
      <vt:variant>
        <vt:i4>1835056</vt:i4>
      </vt:variant>
      <vt:variant>
        <vt:i4>38</vt:i4>
      </vt:variant>
      <vt:variant>
        <vt:i4>0</vt:i4>
      </vt:variant>
      <vt:variant>
        <vt:i4>5</vt:i4>
      </vt:variant>
      <vt:variant>
        <vt:lpwstr/>
      </vt:variant>
      <vt:variant>
        <vt:lpwstr>_Toc512428564</vt:lpwstr>
      </vt:variant>
      <vt:variant>
        <vt:i4>1835056</vt:i4>
      </vt:variant>
      <vt:variant>
        <vt:i4>32</vt:i4>
      </vt:variant>
      <vt:variant>
        <vt:i4>0</vt:i4>
      </vt:variant>
      <vt:variant>
        <vt:i4>5</vt:i4>
      </vt:variant>
      <vt:variant>
        <vt:lpwstr/>
      </vt:variant>
      <vt:variant>
        <vt:lpwstr>_Toc512428563</vt:lpwstr>
      </vt:variant>
      <vt:variant>
        <vt:i4>1835056</vt:i4>
      </vt:variant>
      <vt:variant>
        <vt:i4>26</vt:i4>
      </vt:variant>
      <vt:variant>
        <vt:i4>0</vt:i4>
      </vt:variant>
      <vt:variant>
        <vt:i4>5</vt:i4>
      </vt:variant>
      <vt:variant>
        <vt:lpwstr/>
      </vt:variant>
      <vt:variant>
        <vt:lpwstr>_Toc512428562</vt:lpwstr>
      </vt:variant>
      <vt:variant>
        <vt:i4>1835056</vt:i4>
      </vt:variant>
      <vt:variant>
        <vt:i4>20</vt:i4>
      </vt:variant>
      <vt:variant>
        <vt:i4>0</vt:i4>
      </vt:variant>
      <vt:variant>
        <vt:i4>5</vt:i4>
      </vt:variant>
      <vt:variant>
        <vt:lpwstr/>
      </vt:variant>
      <vt:variant>
        <vt:lpwstr>_Toc512428561</vt:lpwstr>
      </vt:variant>
      <vt:variant>
        <vt:i4>1835056</vt:i4>
      </vt:variant>
      <vt:variant>
        <vt:i4>14</vt:i4>
      </vt:variant>
      <vt:variant>
        <vt:i4>0</vt:i4>
      </vt:variant>
      <vt:variant>
        <vt:i4>5</vt:i4>
      </vt:variant>
      <vt:variant>
        <vt:lpwstr/>
      </vt:variant>
      <vt:variant>
        <vt:lpwstr>_Toc512428560</vt:lpwstr>
      </vt:variant>
      <vt:variant>
        <vt:i4>2031664</vt:i4>
      </vt:variant>
      <vt:variant>
        <vt:i4>8</vt:i4>
      </vt:variant>
      <vt:variant>
        <vt:i4>0</vt:i4>
      </vt:variant>
      <vt:variant>
        <vt:i4>5</vt:i4>
      </vt:variant>
      <vt:variant>
        <vt:lpwstr/>
      </vt:variant>
      <vt:variant>
        <vt:lpwstr>_Toc512428559</vt:lpwstr>
      </vt:variant>
      <vt:variant>
        <vt:i4>2031664</vt:i4>
      </vt:variant>
      <vt:variant>
        <vt:i4>2</vt:i4>
      </vt:variant>
      <vt:variant>
        <vt:i4>0</vt:i4>
      </vt:variant>
      <vt:variant>
        <vt:i4>5</vt:i4>
      </vt:variant>
      <vt:variant>
        <vt:lpwstr/>
      </vt:variant>
      <vt:variant>
        <vt:lpwstr>_Toc512428558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THE SUBMISSION OF OFFERS      FOR THE LEASE                            OF                                   ALTAMONT DACOSTA INSTITUTE                                             AND                                         ADJOINING PROPERTIES</dc:title>
  <dc:creator>ASSETS DEPARTMENT</dc:creator>
  <cp:lastModifiedBy>Microsoft Office User</cp:lastModifiedBy>
  <cp:revision>2</cp:revision>
  <cp:lastPrinted>2021-06-22T19:41:00Z</cp:lastPrinted>
  <dcterms:created xsi:type="dcterms:W3CDTF">2021-06-30T15:03:00Z</dcterms:created>
  <dcterms:modified xsi:type="dcterms:W3CDTF">2021-06-30T15:03:00Z</dcterms:modified>
</cp:coreProperties>
</file>